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center" w:tblpY="181"/>
        <w:tblW w:w="15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32"/>
        <w:gridCol w:w="5132"/>
        <w:gridCol w:w="5132"/>
      </w:tblGrid>
      <w:tr w:rsidR="009F6070" w:rsidTr="006011C0">
        <w:tblPrEx>
          <w:tblCellMar>
            <w:top w:w="0" w:type="dxa"/>
            <w:bottom w:w="0" w:type="dxa"/>
          </w:tblCellMar>
        </w:tblPrEx>
        <w:trPr>
          <w:trHeight w:val="120"/>
        </w:trPr>
        <w:tc>
          <w:tcPr>
            <w:tcW w:w="15396" w:type="dxa"/>
            <w:gridSpan w:val="3"/>
          </w:tcPr>
          <w:p w:rsidR="009F6070" w:rsidRDefault="009F6070" w:rsidP="009F6070">
            <w:r>
              <w:rPr>
                <w:b/>
                <w:bCs/>
              </w:rPr>
              <w:t>Technology: children recognise that a range of technology is used in places such as homes and schools. They select and use technology for particular purposes.</w:t>
            </w:r>
          </w:p>
          <w:p w:rsidR="009F6070" w:rsidRDefault="009F6070" w:rsidP="009F6070">
            <w:pPr>
              <w:pStyle w:val="Default"/>
              <w:rPr>
                <w:sz w:val="22"/>
                <w:szCs w:val="22"/>
              </w:rPr>
            </w:pPr>
            <w:r>
              <w:rPr>
                <w:sz w:val="22"/>
                <w:szCs w:val="22"/>
              </w:rPr>
              <w:t xml:space="preserve">Explore a range of real world technology and play technology. Look at the school website. Watch the use of office equipment and technology around them such as cash machines. Create role play experiences such as using a cashpoint. </w:t>
            </w:r>
          </w:p>
          <w:p w:rsidR="009F6070" w:rsidRDefault="009F6070" w:rsidP="009F6070">
            <w:pPr>
              <w:pStyle w:val="Default"/>
              <w:rPr>
                <w:sz w:val="22"/>
                <w:szCs w:val="22"/>
              </w:rPr>
            </w:pPr>
            <w:r>
              <w:rPr>
                <w:sz w:val="22"/>
                <w:szCs w:val="22"/>
              </w:rPr>
              <w:t xml:space="preserve">Explore a range of software and hardware and talk about their purposes. </w:t>
            </w:r>
          </w:p>
          <w:p w:rsidR="009F6070" w:rsidRDefault="009F6070" w:rsidP="009F6070">
            <w:pPr>
              <w:pStyle w:val="Default"/>
              <w:rPr>
                <w:b/>
                <w:bCs/>
                <w:sz w:val="23"/>
                <w:szCs w:val="23"/>
              </w:rPr>
            </w:pPr>
            <w:r>
              <w:rPr>
                <w:sz w:val="22"/>
                <w:szCs w:val="22"/>
              </w:rPr>
              <w:t>Children take photographs, record voices and use video cameras to capture their learning.</w:t>
            </w:r>
          </w:p>
        </w:tc>
      </w:tr>
      <w:tr w:rsidR="006011C0" w:rsidTr="006011C0">
        <w:tblPrEx>
          <w:tblCellMar>
            <w:top w:w="0" w:type="dxa"/>
            <w:bottom w:w="0" w:type="dxa"/>
          </w:tblCellMar>
        </w:tblPrEx>
        <w:trPr>
          <w:trHeight w:val="120"/>
        </w:trPr>
        <w:tc>
          <w:tcPr>
            <w:tcW w:w="15396" w:type="dxa"/>
            <w:gridSpan w:val="3"/>
          </w:tcPr>
          <w:p w:rsidR="006011C0" w:rsidRDefault="009F6070" w:rsidP="006011C0">
            <w:pPr>
              <w:pStyle w:val="Default"/>
              <w:rPr>
                <w:sz w:val="23"/>
                <w:szCs w:val="23"/>
              </w:rPr>
            </w:pPr>
            <w:r>
              <w:rPr>
                <w:b/>
                <w:bCs/>
                <w:sz w:val="23"/>
                <w:szCs w:val="23"/>
              </w:rPr>
              <w:t>The Prime A</w:t>
            </w:r>
            <w:r w:rsidR="006011C0">
              <w:rPr>
                <w:b/>
                <w:bCs/>
                <w:sz w:val="23"/>
                <w:szCs w:val="23"/>
              </w:rPr>
              <w:t xml:space="preserve">reas </w:t>
            </w:r>
          </w:p>
        </w:tc>
      </w:tr>
      <w:tr w:rsidR="006011C0" w:rsidTr="006011C0">
        <w:tblPrEx>
          <w:tblCellMar>
            <w:top w:w="0" w:type="dxa"/>
            <w:bottom w:w="0" w:type="dxa"/>
          </w:tblCellMar>
        </w:tblPrEx>
        <w:trPr>
          <w:trHeight w:val="110"/>
        </w:trPr>
        <w:tc>
          <w:tcPr>
            <w:tcW w:w="5132" w:type="dxa"/>
          </w:tcPr>
          <w:p w:rsidR="006011C0" w:rsidRDefault="006011C0" w:rsidP="006011C0">
            <w:pPr>
              <w:pStyle w:val="Default"/>
              <w:rPr>
                <w:sz w:val="22"/>
                <w:szCs w:val="22"/>
              </w:rPr>
            </w:pPr>
            <w:r>
              <w:rPr>
                <w:b/>
                <w:bCs/>
                <w:i/>
                <w:iCs/>
                <w:sz w:val="22"/>
                <w:szCs w:val="22"/>
              </w:rPr>
              <w:t xml:space="preserve">Communication and language </w:t>
            </w:r>
          </w:p>
        </w:tc>
        <w:tc>
          <w:tcPr>
            <w:tcW w:w="5132" w:type="dxa"/>
          </w:tcPr>
          <w:p w:rsidR="006011C0" w:rsidRDefault="006011C0" w:rsidP="006011C0">
            <w:pPr>
              <w:pStyle w:val="Default"/>
              <w:rPr>
                <w:sz w:val="22"/>
                <w:szCs w:val="22"/>
              </w:rPr>
            </w:pPr>
            <w:r>
              <w:rPr>
                <w:b/>
                <w:bCs/>
                <w:i/>
                <w:iCs/>
                <w:sz w:val="22"/>
                <w:szCs w:val="22"/>
              </w:rPr>
              <w:t xml:space="preserve">Physical development </w:t>
            </w:r>
          </w:p>
        </w:tc>
        <w:tc>
          <w:tcPr>
            <w:tcW w:w="5132" w:type="dxa"/>
          </w:tcPr>
          <w:p w:rsidR="006011C0" w:rsidRDefault="006011C0" w:rsidP="006011C0">
            <w:pPr>
              <w:pStyle w:val="Default"/>
              <w:rPr>
                <w:sz w:val="22"/>
                <w:szCs w:val="22"/>
              </w:rPr>
            </w:pPr>
            <w:r>
              <w:rPr>
                <w:b/>
                <w:bCs/>
                <w:i/>
                <w:iCs/>
                <w:sz w:val="22"/>
                <w:szCs w:val="22"/>
              </w:rPr>
              <w:t xml:space="preserve">Personal, social and emotional development </w:t>
            </w:r>
          </w:p>
        </w:tc>
      </w:tr>
      <w:tr w:rsidR="006011C0" w:rsidTr="006011C0">
        <w:tblPrEx>
          <w:tblCellMar>
            <w:top w:w="0" w:type="dxa"/>
            <w:bottom w:w="0" w:type="dxa"/>
          </w:tblCellMar>
        </w:tblPrEx>
        <w:trPr>
          <w:trHeight w:val="916"/>
        </w:trPr>
        <w:tc>
          <w:tcPr>
            <w:tcW w:w="5132" w:type="dxa"/>
          </w:tcPr>
          <w:p w:rsidR="006011C0" w:rsidRDefault="006011C0" w:rsidP="006011C0">
            <w:pPr>
              <w:pStyle w:val="Default"/>
              <w:rPr>
                <w:b/>
                <w:bCs/>
                <w:sz w:val="22"/>
                <w:szCs w:val="22"/>
              </w:rPr>
            </w:pPr>
            <w:r>
              <w:rPr>
                <w:b/>
                <w:bCs/>
                <w:sz w:val="22"/>
                <w:szCs w:val="22"/>
              </w:rPr>
              <w:t xml:space="preserve">Listening and attention: children listen attentively in a range of situations. They listen to stories, accurately anticipating key events and respond to what they hear with relevant comments, questions or actions. They give their attention to what others say and respond appropriately, while engaged in another activity. </w:t>
            </w:r>
          </w:p>
          <w:p w:rsidR="00290658" w:rsidRDefault="00290658" w:rsidP="006011C0">
            <w:pPr>
              <w:pStyle w:val="Default"/>
              <w:rPr>
                <w:b/>
                <w:bCs/>
                <w:sz w:val="22"/>
                <w:szCs w:val="22"/>
              </w:rPr>
            </w:pPr>
          </w:p>
          <w:p w:rsidR="00290658" w:rsidRDefault="00290658" w:rsidP="006011C0">
            <w:pPr>
              <w:pStyle w:val="Default"/>
              <w:rPr>
                <w:b/>
                <w:bCs/>
                <w:sz w:val="22"/>
                <w:szCs w:val="22"/>
              </w:rPr>
            </w:pPr>
            <w:r>
              <w:rPr>
                <w:b/>
                <w:bCs/>
                <w:sz w:val="22"/>
                <w:szCs w:val="22"/>
              </w:rPr>
              <w:t>Understanding: children follow instructions involving several ideas or actions. They answer ‘how’ and ‘why’ questions about their experiences and in response to stories or events</w:t>
            </w:r>
          </w:p>
          <w:p w:rsidR="00290658" w:rsidRDefault="00290658" w:rsidP="006011C0">
            <w:pPr>
              <w:pStyle w:val="Default"/>
              <w:rPr>
                <w:b/>
                <w:bCs/>
                <w:sz w:val="22"/>
                <w:szCs w:val="22"/>
              </w:rPr>
            </w:pPr>
          </w:p>
          <w:p w:rsidR="00290658" w:rsidRDefault="00290658" w:rsidP="006011C0">
            <w:pPr>
              <w:pStyle w:val="Default"/>
              <w:rPr>
                <w:sz w:val="22"/>
                <w:szCs w:val="22"/>
              </w:rPr>
            </w:pPr>
            <w:r>
              <w:rPr>
                <w:b/>
                <w:bCs/>
                <w:sz w:val="22"/>
                <w:szCs w:val="22"/>
              </w:rPr>
              <w:t>Speaking: children express themselves effectively, showing awareness of listeners’ needs. They use past, present and future forms accurately when talking about events that have happened or are to happen in the future. They develop their own narratives and explanations by connecting ideas or events.</w:t>
            </w:r>
          </w:p>
        </w:tc>
        <w:tc>
          <w:tcPr>
            <w:tcW w:w="5132" w:type="dxa"/>
          </w:tcPr>
          <w:p w:rsidR="006011C0" w:rsidRDefault="006011C0" w:rsidP="006011C0">
            <w:pPr>
              <w:pStyle w:val="Default"/>
              <w:rPr>
                <w:b/>
                <w:bCs/>
                <w:sz w:val="22"/>
                <w:szCs w:val="22"/>
              </w:rPr>
            </w:pPr>
            <w:r>
              <w:rPr>
                <w:b/>
                <w:bCs/>
                <w:sz w:val="22"/>
                <w:szCs w:val="22"/>
              </w:rPr>
              <w:t xml:space="preserve">Moving and handling: children show good control and co-ordination in large and small movements. They move confidently in a range of ways, safely negotiating space. They handle equipment and tools effectively, including pencils for writing. </w:t>
            </w:r>
          </w:p>
          <w:p w:rsidR="00290658" w:rsidRDefault="00290658" w:rsidP="006011C0">
            <w:pPr>
              <w:pStyle w:val="Default"/>
              <w:rPr>
                <w:b/>
                <w:bCs/>
                <w:sz w:val="22"/>
                <w:szCs w:val="22"/>
              </w:rPr>
            </w:pPr>
          </w:p>
          <w:p w:rsidR="00290658" w:rsidRDefault="00290658" w:rsidP="006011C0">
            <w:pPr>
              <w:pStyle w:val="Default"/>
              <w:rPr>
                <w:sz w:val="22"/>
                <w:szCs w:val="22"/>
              </w:rPr>
            </w:pPr>
            <w:r>
              <w:rPr>
                <w:b/>
                <w:bCs/>
                <w:sz w:val="22"/>
                <w:szCs w:val="22"/>
              </w:rPr>
              <w:t>Health and self-care: children know the importance for good health of physical exercise, and a healthy diet, and talk about ways to keep healthy and safe. They manage their own basic hygiene and personal needs successfully, including dressing and going to the toilet independently.</w:t>
            </w:r>
          </w:p>
        </w:tc>
        <w:tc>
          <w:tcPr>
            <w:tcW w:w="5132" w:type="dxa"/>
          </w:tcPr>
          <w:p w:rsidR="006011C0" w:rsidRDefault="006011C0" w:rsidP="006011C0">
            <w:pPr>
              <w:pStyle w:val="Default"/>
              <w:rPr>
                <w:b/>
                <w:bCs/>
                <w:sz w:val="22"/>
                <w:szCs w:val="22"/>
              </w:rPr>
            </w:pPr>
            <w:r>
              <w:rPr>
                <w:b/>
                <w:bCs/>
                <w:sz w:val="22"/>
                <w:szCs w:val="22"/>
              </w:rPr>
              <w:t xml:space="preserve">Self-confidence and self-awareness: children are confident to try new activities, and say why they like some activities more than others. They are confident to speak in a familiar group, will talk about their ideas, and will choose the resources they need for their chosen activities. They say when they do or don’t need help. </w:t>
            </w:r>
          </w:p>
          <w:p w:rsidR="00290658" w:rsidRDefault="00290658" w:rsidP="006011C0">
            <w:pPr>
              <w:pStyle w:val="Default"/>
              <w:rPr>
                <w:b/>
                <w:bCs/>
                <w:sz w:val="22"/>
                <w:szCs w:val="22"/>
              </w:rPr>
            </w:pPr>
          </w:p>
          <w:p w:rsidR="00290658" w:rsidRDefault="00290658" w:rsidP="006011C0">
            <w:pPr>
              <w:pStyle w:val="Default"/>
              <w:rPr>
                <w:b/>
                <w:bCs/>
                <w:sz w:val="22"/>
                <w:szCs w:val="22"/>
              </w:rPr>
            </w:pPr>
            <w:r>
              <w:rPr>
                <w:b/>
                <w:bCs/>
                <w:sz w:val="22"/>
                <w:szCs w:val="22"/>
              </w:rPr>
              <w:t>Managing feelings and behaviour: children talk about how they and others show feelings, talk about their own and others’ behaviour, and its consequences, and know that some behaviour is unacceptable. They work as part of a group or class, and understand and follow the rules. They adjust their behaviour to different situations, and take changes of routine in their stride.</w:t>
            </w:r>
          </w:p>
          <w:p w:rsidR="00290658" w:rsidRDefault="00290658" w:rsidP="006011C0">
            <w:pPr>
              <w:pStyle w:val="Default"/>
              <w:rPr>
                <w:b/>
                <w:bCs/>
                <w:sz w:val="22"/>
                <w:szCs w:val="22"/>
              </w:rPr>
            </w:pPr>
          </w:p>
          <w:p w:rsidR="00290658" w:rsidRDefault="00290658" w:rsidP="006011C0">
            <w:pPr>
              <w:pStyle w:val="Default"/>
              <w:rPr>
                <w:sz w:val="22"/>
                <w:szCs w:val="22"/>
              </w:rPr>
            </w:pPr>
            <w:r>
              <w:rPr>
                <w:b/>
                <w:bCs/>
                <w:sz w:val="22"/>
                <w:szCs w:val="22"/>
              </w:rPr>
              <w:t>Making relationships: children play co-operatively, taking turns with others. They take account of one another’s ideas about how to organise their activity. They show sensitivity to others’ needs and feelings, and form positive relationships with adults and other children.</w:t>
            </w:r>
          </w:p>
        </w:tc>
      </w:tr>
      <w:tr w:rsidR="006011C0" w:rsidTr="006011C0">
        <w:tblPrEx>
          <w:tblCellMar>
            <w:top w:w="0" w:type="dxa"/>
            <w:bottom w:w="0" w:type="dxa"/>
          </w:tblCellMar>
        </w:tblPrEx>
        <w:trPr>
          <w:trHeight w:val="916"/>
        </w:trPr>
        <w:tc>
          <w:tcPr>
            <w:tcW w:w="5132" w:type="dxa"/>
          </w:tcPr>
          <w:p w:rsidR="006011C0" w:rsidRDefault="006011C0" w:rsidP="006011C0">
            <w:pPr>
              <w:pStyle w:val="Default"/>
              <w:rPr>
                <w:sz w:val="22"/>
                <w:szCs w:val="22"/>
              </w:rPr>
            </w:pPr>
            <w:r>
              <w:rPr>
                <w:sz w:val="22"/>
                <w:szCs w:val="22"/>
              </w:rPr>
              <w:lastRenderedPageBreak/>
              <w:t xml:space="preserve">Listen to stories online, (look on Somerset ELIM website for some appropriate web links). </w:t>
            </w:r>
          </w:p>
          <w:p w:rsidR="006011C0" w:rsidRDefault="006011C0" w:rsidP="006011C0">
            <w:pPr>
              <w:pStyle w:val="Default"/>
              <w:rPr>
                <w:sz w:val="22"/>
                <w:szCs w:val="22"/>
              </w:rPr>
            </w:pPr>
            <w:r>
              <w:rPr>
                <w:sz w:val="22"/>
                <w:szCs w:val="22"/>
              </w:rPr>
              <w:t xml:space="preserve">Listen to stories on a CD, </w:t>
            </w:r>
            <w:proofErr w:type="spellStart"/>
            <w:r>
              <w:rPr>
                <w:sz w:val="22"/>
                <w:szCs w:val="22"/>
              </w:rPr>
              <w:t>ipod</w:t>
            </w:r>
            <w:proofErr w:type="spellEnd"/>
            <w:r>
              <w:rPr>
                <w:sz w:val="22"/>
                <w:szCs w:val="22"/>
              </w:rPr>
              <w:t xml:space="preserve">, or tape player. </w:t>
            </w:r>
          </w:p>
          <w:p w:rsidR="006011C0" w:rsidRDefault="006011C0" w:rsidP="006011C0">
            <w:pPr>
              <w:pStyle w:val="Default"/>
              <w:rPr>
                <w:sz w:val="22"/>
                <w:szCs w:val="22"/>
              </w:rPr>
            </w:pPr>
            <w:r>
              <w:rPr>
                <w:sz w:val="22"/>
                <w:szCs w:val="22"/>
              </w:rPr>
              <w:t xml:space="preserve">Listen to voice recordings of their friends and familiar adults </w:t>
            </w:r>
            <w:proofErr w:type="spellStart"/>
            <w:r>
              <w:rPr>
                <w:sz w:val="22"/>
                <w:szCs w:val="22"/>
              </w:rPr>
              <w:t>eg</w:t>
            </w:r>
            <w:proofErr w:type="spellEnd"/>
            <w:r>
              <w:rPr>
                <w:sz w:val="22"/>
                <w:szCs w:val="22"/>
              </w:rPr>
              <w:t xml:space="preserve"> a talking tin could have an instruction to follow. </w:t>
            </w:r>
          </w:p>
          <w:p w:rsidR="00290658" w:rsidRDefault="00290658" w:rsidP="006011C0">
            <w:pPr>
              <w:pStyle w:val="Default"/>
              <w:rPr>
                <w:sz w:val="22"/>
                <w:szCs w:val="22"/>
              </w:rPr>
            </w:pPr>
          </w:p>
          <w:p w:rsidR="00290658" w:rsidRDefault="00290658" w:rsidP="00290658">
            <w:pPr>
              <w:pStyle w:val="Default"/>
              <w:rPr>
                <w:sz w:val="22"/>
                <w:szCs w:val="22"/>
              </w:rPr>
            </w:pPr>
            <w:r>
              <w:rPr>
                <w:sz w:val="22"/>
                <w:szCs w:val="22"/>
              </w:rPr>
              <w:t xml:space="preserve">Follow recorded instructions using digital voice recorder, talking postcards, talking pegs or talking tins. </w:t>
            </w:r>
          </w:p>
          <w:p w:rsidR="00290658" w:rsidRDefault="00290658" w:rsidP="00290658">
            <w:pPr>
              <w:pStyle w:val="Default"/>
              <w:rPr>
                <w:sz w:val="22"/>
                <w:szCs w:val="22"/>
              </w:rPr>
            </w:pPr>
            <w:r>
              <w:rPr>
                <w:sz w:val="22"/>
                <w:szCs w:val="22"/>
              </w:rPr>
              <w:t xml:space="preserve">Children record an instruction for their friends. </w:t>
            </w:r>
          </w:p>
          <w:p w:rsidR="00290658" w:rsidRDefault="00290658" w:rsidP="00290658">
            <w:pPr>
              <w:pStyle w:val="Default"/>
              <w:rPr>
                <w:sz w:val="22"/>
                <w:szCs w:val="22"/>
              </w:rPr>
            </w:pPr>
            <w:r>
              <w:rPr>
                <w:sz w:val="22"/>
                <w:szCs w:val="22"/>
              </w:rPr>
              <w:t xml:space="preserve">Children record and play back singing, stories and instructions using a digital voice recorder, talking postcards or talking tins. </w:t>
            </w:r>
          </w:p>
          <w:p w:rsidR="00290658" w:rsidRDefault="00290658" w:rsidP="00290658">
            <w:pPr>
              <w:pStyle w:val="Default"/>
              <w:rPr>
                <w:sz w:val="22"/>
                <w:szCs w:val="22"/>
              </w:rPr>
            </w:pPr>
            <w:r>
              <w:rPr>
                <w:sz w:val="22"/>
                <w:szCs w:val="22"/>
              </w:rPr>
              <w:t xml:space="preserve">Children use toy phones or </w:t>
            </w:r>
            <w:proofErr w:type="spellStart"/>
            <w:r>
              <w:rPr>
                <w:sz w:val="22"/>
                <w:szCs w:val="22"/>
              </w:rPr>
              <w:t>walkie</w:t>
            </w:r>
            <w:proofErr w:type="spellEnd"/>
            <w:r>
              <w:rPr>
                <w:sz w:val="22"/>
                <w:szCs w:val="22"/>
              </w:rPr>
              <w:t xml:space="preserve"> talkies to communicate, and talk about how they can use them effectively.</w:t>
            </w:r>
          </w:p>
          <w:p w:rsidR="00290658" w:rsidRDefault="00290658" w:rsidP="006011C0">
            <w:pPr>
              <w:pStyle w:val="Default"/>
              <w:rPr>
                <w:sz w:val="22"/>
                <w:szCs w:val="22"/>
              </w:rPr>
            </w:pPr>
          </w:p>
          <w:p w:rsidR="00290658" w:rsidRDefault="00290658" w:rsidP="006011C0">
            <w:pPr>
              <w:pStyle w:val="Default"/>
              <w:rPr>
                <w:sz w:val="22"/>
                <w:szCs w:val="22"/>
              </w:rPr>
            </w:pPr>
          </w:p>
        </w:tc>
        <w:tc>
          <w:tcPr>
            <w:tcW w:w="5132" w:type="dxa"/>
          </w:tcPr>
          <w:p w:rsidR="006011C0" w:rsidRDefault="006011C0" w:rsidP="006011C0">
            <w:pPr>
              <w:pStyle w:val="Default"/>
              <w:rPr>
                <w:sz w:val="22"/>
                <w:szCs w:val="22"/>
              </w:rPr>
            </w:pPr>
            <w:r>
              <w:rPr>
                <w:sz w:val="22"/>
                <w:szCs w:val="22"/>
              </w:rPr>
              <w:t xml:space="preserve">Build confidence with the use of keyboard and mouse. </w:t>
            </w:r>
          </w:p>
          <w:p w:rsidR="006011C0" w:rsidRDefault="006011C0" w:rsidP="006011C0">
            <w:pPr>
              <w:pStyle w:val="Default"/>
              <w:rPr>
                <w:sz w:val="22"/>
                <w:szCs w:val="22"/>
              </w:rPr>
            </w:pPr>
            <w:r>
              <w:rPr>
                <w:sz w:val="22"/>
                <w:szCs w:val="22"/>
              </w:rPr>
              <w:t xml:space="preserve">Move finger on IWB screen or tablet device such as </w:t>
            </w:r>
            <w:proofErr w:type="spellStart"/>
            <w:r>
              <w:rPr>
                <w:sz w:val="22"/>
                <w:szCs w:val="22"/>
              </w:rPr>
              <w:t>ipad</w:t>
            </w:r>
            <w:proofErr w:type="spellEnd"/>
            <w:r>
              <w:rPr>
                <w:sz w:val="22"/>
                <w:szCs w:val="22"/>
              </w:rPr>
              <w:t xml:space="preserve"> or </w:t>
            </w:r>
            <w:proofErr w:type="spellStart"/>
            <w:r>
              <w:rPr>
                <w:sz w:val="22"/>
                <w:szCs w:val="22"/>
              </w:rPr>
              <w:t>ipod</w:t>
            </w:r>
            <w:proofErr w:type="spellEnd"/>
            <w:r>
              <w:rPr>
                <w:sz w:val="22"/>
                <w:szCs w:val="22"/>
              </w:rPr>
              <w:t xml:space="preserve"> to achieve different outcomes. </w:t>
            </w:r>
          </w:p>
          <w:p w:rsidR="00290658" w:rsidRDefault="00290658" w:rsidP="006011C0">
            <w:pPr>
              <w:pStyle w:val="Default"/>
              <w:rPr>
                <w:sz w:val="22"/>
                <w:szCs w:val="22"/>
              </w:rPr>
            </w:pPr>
          </w:p>
          <w:p w:rsidR="00290658" w:rsidRDefault="00290658" w:rsidP="00290658">
            <w:pPr>
              <w:pStyle w:val="Default"/>
              <w:rPr>
                <w:sz w:val="22"/>
                <w:szCs w:val="22"/>
              </w:rPr>
            </w:pPr>
            <w:r>
              <w:rPr>
                <w:sz w:val="22"/>
                <w:szCs w:val="22"/>
              </w:rPr>
              <w:t xml:space="preserve">Adults talk about staying safe on the Internet using </w:t>
            </w:r>
            <w:proofErr w:type="spellStart"/>
            <w:r>
              <w:rPr>
                <w:sz w:val="22"/>
                <w:szCs w:val="22"/>
              </w:rPr>
              <w:t>Smartie</w:t>
            </w:r>
            <w:proofErr w:type="spellEnd"/>
            <w:r>
              <w:rPr>
                <w:sz w:val="22"/>
                <w:szCs w:val="22"/>
              </w:rPr>
              <w:t xml:space="preserve"> the Penguin and other resources (see e-safety resource links on ELIM website). </w:t>
            </w:r>
          </w:p>
          <w:p w:rsidR="00290658" w:rsidRDefault="00290658" w:rsidP="00290658">
            <w:pPr>
              <w:pStyle w:val="Default"/>
              <w:rPr>
                <w:sz w:val="22"/>
                <w:szCs w:val="22"/>
              </w:rPr>
            </w:pPr>
            <w:r>
              <w:rPr>
                <w:sz w:val="22"/>
                <w:szCs w:val="22"/>
              </w:rPr>
              <w:t xml:space="preserve">Adults talk about the appropriate amount of time to spend on a computer and the balance with physical activities. </w:t>
            </w:r>
          </w:p>
          <w:p w:rsidR="00290658" w:rsidRDefault="00290658" w:rsidP="00290658">
            <w:pPr>
              <w:pStyle w:val="Default"/>
              <w:rPr>
                <w:sz w:val="22"/>
                <w:szCs w:val="22"/>
              </w:rPr>
            </w:pPr>
            <w:r>
              <w:rPr>
                <w:sz w:val="22"/>
                <w:szCs w:val="22"/>
              </w:rPr>
              <w:t>ICT can provide motivation for changing for PE and using the toilet independently.</w:t>
            </w:r>
          </w:p>
        </w:tc>
        <w:tc>
          <w:tcPr>
            <w:tcW w:w="5132" w:type="dxa"/>
          </w:tcPr>
          <w:p w:rsidR="006011C0" w:rsidRDefault="006011C0" w:rsidP="006011C0">
            <w:pPr>
              <w:pStyle w:val="Default"/>
              <w:rPr>
                <w:sz w:val="22"/>
                <w:szCs w:val="22"/>
              </w:rPr>
            </w:pPr>
            <w:r>
              <w:rPr>
                <w:sz w:val="22"/>
                <w:szCs w:val="22"/>
              </w:rPr>
              <w:t xml:space="preserve">Children use IWB, computer or tablet following hyperlinks to an appropriate website(s) such as Poisson Rouge (see links on Somerset ELIM website). </w:t>
            </w:r>
          </w:p>
          <w:p w:rsidR="006011C0" w:rsidRDefault="006011C0" w:rsidP="006011C0">
            <w:pPr>
              <w:pStyle w:val="Default"/>
              <w:rPr>
                <w:sz w:val="22"/>
                <w:szCs w:val="22"/>
              </w:rPr>
            </w:pPr>
            <w:r>
              <w:rPr>
                <w:sz w:val="22"/>
                <w:szCs w:val="22"/>
              </w:rPr>
              <w:t xml:space="preserve">Use appropriate software such as 2Simple or Musical Leaps and Bounds to have a go and take risks. </w:t>
            </w:r>
          </w:p>
          <w:p w:rsidR="00F05AC4" w:rsidRDefault="006011C0" w:rsidP="006011C0">
            <w:pPr>
              <w:pStyle w:val="Default"/>
              <w:rPr>
                <w:sz w:val="22"/>
                <w:szCs w:val="22"/>
              </w:rPr>
            </w:pPr>
            <w:r>
              <w:rPr>
                <w:sz w:val="22"/>
                <w:szCs w:val="22"/>
              </w:rPr>
              <w:t xml:space="preserve">ICT toys are part of their indoor and outdoor play experience </w:t>
            </w:r>
          </w:p>
          <w:p w:rsidR="00F05AC4" w:rsidRDefault="00F05AC4" w:rsidP="006011C0">
            <w:pPr>
              <w:pStyle w:val="Default"/>
              <w:rPr>
                <w:sz w:val="22"/>
                <w:szCs w:val="22"/>
              </w:rPr>
            </w:pPr>
            <w:r>
              <w:rPr>
                <w:sz w:val="22"/>
                <w:szCs w:val="22"/>
              </w:rPr>
              <w:t>To share and wait a turn with new and exciting devices.</w:t>
            </w:r>
          </w:p>
          <w:p w:rsidR="00290658" w:rsidRDefault="00290658" w:rsidP="006011C0">
            <w:pPr>
              <w:pStyle w:val="Default"/>
              <w:rPr>
                <w:sz w:val="22"/>
                <w:szCs w:val="22"/>
              </w:rPr>
            </w:pPr>
          </w:p>
          <w:p w:rsidR="00290658" w:rsidRDefault="00290658" w:rsidP="00290658">
            <w:pPr>
              <w:pStyle w:val="Default"/>
              <w:rPr>
                <w:sz w:val="22"/>
                <w:szCs w:val="22"/>
              </w:rPr>
            </w:pPr>
            <w:r>
              <w:rPr>
                <w:sz w:val="22"/>
                <w:szCs w:val="22"/>
              </w:rPr>
              <w:t xml:space="preserve">Children talk about Internet safety rules. </w:t>
            </w:r>
          </w:p>
          <w:p w:rsidR="00290658" w:rsidRDefault="00290658" w:rsidP="00290658">
            <w:pPr>
              <w:pStyle w:val="Default"/>
              <w:rPr>
                <w:sz w:val="22"/>
                <w:szCs w:val="22"/>
              </w:rPr>
            </w:pPr>
            <w:r>
              <w:rPr>
                <w:sz w:val="22"/>
                <w:szCs w:val="22"/>
              </w:rPr>
              <w:t xml:space="preserve">Seal </w:t>
            </w:r>
            <w:proofErr w:type="spellStart"/>
            <w:r>
              <w:rPr>
                <w:sz w:val="22"/>
                <w:szCs w:val="22"/>
              </w:rPr>
              <w:t>photocards</w:t>
            </w:r>
            <w:proofErr w:type="spellEnd"/>
            <w:r>
              <w:rPr>
                <w:sz w:val="22"/>
                <w:szCs w:val="22"/>
              </w:rPr>
              <w:t xml:space="preserve"> or photographs taken in school can be used to discuss how we show feelings. </w:t>
            </w:r>
          </w:p>
          <w:p w:rsidR="00290658" w:rsidRDefault="00290658" w:rsidP="00290658">
            <w:pPr>
              <w:pStyle w:val="Default"/>
              <w:rPr>
                <w:sz w:val="22"/>
                <w:szCs w:val="22"/>
              </w:rPr>
            </w:pPr>
            <w:r>
              <w:rPr>
                <w:sz w:val="22"/>
                <w:szCs w:val="22"/>
              </w:rPr>
              <w:t xml:space="preserve">Video or </w:t>
            </w:r>
            <w:proofErr w:type="spellStart"/>
            <w:r>
              <w:rPr>
                <w:sz w:val="22"/>
                <w:szCs w:val="22"/>
              </w:rPr>
              <w:t>webcameras</w:t>
            </w:r>
            <w:proofErr w:type="spellEnd"/>
            <w:r>
              <w:rPr>
                <w:sz w:val="22"/>
                <w:szCs w:val="22"/>
              </w:rPr>
              <w:t xml:space="preserve"> can be used to record play and talk about the interaction between children. Use appropriate online resources such as http://www.gogivers.org. (Register with for free </w:t>
            </w:r>
            <w:proofErr w:type="spellStart"/>
            <w:r>
              <w:rPr>
                <w:sz w:val="22"/>
                <w:szCs w:val="22"/>
              </w:rPr>
              <w:t>eg</w:t>
            </w:r>
            <w:proofErr w:type="spellEnd"/>
            <w:r>
              <w:rPr>
                <w:sz w:val="22"/>
                <w:szCs w:val="22"/>
              </w:rPr>
              <w:t xml:space="preserve"> More than one friend.)</w:t>
            </w:r>
          </w:p>
          <w:p w:rsidR="00290658" w:rsidRDefault="00290658" w:rsidP="00290658">
            <w:pPr>
              <w:pStyle w:val="Default"/>
              <w:rPr>
                <w:sz w:val="22"/>
                <w:szCs w:val="22"/>
              </w:rPr>
            </w:pPr>
          </w:p>
          <w:p w:rsidR="00290658" w:rsidRDefault="00290658" w:rsidP="00290658">
            <w:pPr>
              <w:pStyle w:val="Default"/>
              <w:rPr>
                <w:sz w:val="22"/>
                <w:szCs w:val="22"/>
              </w:rPr>
            </w:pPr>
            <w:r>
              <w:rPr>
                <w:sz w:val="22"/>
                <w:szCs w:val="22"/>
              </w:rPr>
              <w:t xml:space="preserve">Children work together using Bee-bots or other electronic toys. They explore appropriate software together on computers, touch devices or interactive whiteboard. </w:t>
            </w:r>
          </w:p>
          <w:p w:rsidR="00290658" w:rsidRDefault="00290658" w:rsidP="00290658">
            <w:pPr>
              <w:pStyle w:val="Default"/>
              <w:rPr>
                <w:sz w:val="22"/>
                <w:szCs w:val="22"/>
              </w:rPr>
            </w:pPr>
            <w:proofErr w:type="spellStart"/>
            <w:r>
              <w:rPr>
                <w:sz w:val="22"/>
                <w:szCs w:val="22"/>
              </w:rPr>
              <w:t>Walkie</w:t>
            </w:r>
            <w:proofErr w:type="spellEnd"/>
            <w:r>
              <w:rPr>
                <w:sz w:val="22"/>
                <w:szCs w:val="22"/>
              </w:rPr>
              <w:t xml:space="preserve"> talkies or toy phones are used to give instructions or create play environments. </w:t>
            </w:r>
          </w:p>
          <w:p w:rsidR="00290658" w:rsidRDefault="00290658" w:rsidP="00290658">
            <w:pPr>
              <w:pStyle w:val="Default"/>
              <w:rPr>
                <w:sz w:val="22"/>
                <w:szCs w:val="22"/>
              </w:rPr>
            </w:pPr>
            <w:r>
              <w:rPr>
                <w:sz w:val="22"/>
                <w:szCs w:val="22"/>
              </w:rPr>
              <w:t xml:space="preserve">Routines for using equipment and taking turns are understood </w:t>
            </w:r>
            <w:proofErr w:type="spellStart"/>
            <w:r>
              <w:rPr>
                <w:sz w:val="22"/>
                <w:szCs w:val="22"/>
              </w:rPr>
              <w:t>eg</w:t>
            </w:r>
            <w:proofErr w:type="spellEnd"/>
            <w:r>
              <w:rPr>
                <w:sz w:val="22"/>
                <w:szCs w:val="22"/>
              </w:rPr>
              <w:t xml:space="preserve"> </w:t>
            </w:r>
            <w:proofErr w:type="spellStart"/>
            <w:r>
              <w:rPr>
                <w:sz w:val="22"/>
                <w:szCs w:val="22"/>
              </w:rPr>
              <w:t>sandtimer</w:t>
            </w:r>
            <w:proofErr w:type="spellEnd"/>
            <w:r>
              <w:rPr>
                <w:sz w:val="22"/>
                <w:szCs w:val="22"/>
              </w:rPr>
              <w:t xml:space="preserve"> or digital timer to take turns on the computer and to agree appropriate amounts of time using the computer.</w:t>
            </w:r>
          </w:p>
          <w:p w:rsidR="009F6070" w:rsidRDefault="009F6070" w:rsidP="00290658">
            <w:pPr>
              <w:pStyle w:val="Default"/>
              <w:rPr>
                <w:sz w:val="22"/>
                <w:szCs w:val="22"/>
              </w:rPr>
            </w:pPr>
          </w:p>
          <w:p w:rsidR="009F6070" w:rsidRDefault="009F6070" w:rsidP="00290658">
            <w:pPr>
              <w:pStyle w:val="Default"/>
              <w:rPr>
                <w:sz w:val="22"/>
                <w:szCs w:val="22"/>
              </w:rPr>
            </w:pPr>
          </w:p>
          <w:p w:rsidR="00290658" w:rsidRDefault="00290658" w:rsidP="006011C0">
            <w:pPr>
              <w:pStyle w:val="Default"/>
              <w:rPr>
                <w:sz w:val="22"/>
                <w:szCs w:val="22"/>
              </w:rPr>
            </w:pPr>
          </w:p>
        </w:tc>
      </w:tr>
      <w:tr w:rsidR="006011C0" w:rsidTr="00F05AC4">
        <w:tblPrEx>
          <w:tblCellMar>
            <w:top w:w="0" w:type="dxa"/>
            <w:bottom w:w="0" w:type="dxa"/>
          </w:tblCellMar>
        </w:tblPrEx>
        <w:trPr>
          <w:trHeight w:val="85"/>
        </w:trPr>
        <w:tc>
          <w:tcPr>
            <w:tcW w:w="5132" w:type="dxa"/>
          </w:tcPr>
          <w:p w:rsidR="006011C0" w:rsidRPr="006011C0" w:rsidRDefault="006011C0" w:rsidP="006011C0">
            <w:pPr>
              <w:pStyle w:val="Default"/>
              <w:rPr>
                <w:sz w:val="22"/>
                <w:szCs w:val="22"/>
                <w:highlight w:val="red"/>
              </w:rPr>
            </w:pPr>
            <w:r w:rsidRPr="006011C0">
              <w:rPr>
                <w:sz w:val="22"/>
                <w:szCs w:val="22"/>
                <w:highlight w:val="red"/>
              </w:rPr>
              <w:lastRenderedPageBreak/>
              <w:t>Marvellous Me</w:t>
            </w:r>
          </w:p>
          <w:p w:rsidR="006011C0" w:rsidRPr="006011C0" w:rsidRDefault="006011C0" w:rsidP="006011C0">
            <w:pPr>
              <w:pStyle w:val="Default"/>
              <w:rPr>
                <w:sz w:val="22"/>
                <w:szCs w:val="22"/>
                <w:highlight w:val="red"/>
              </w:rPr>
            </w:pPr>
            <w:r w:rsidRPr="006011C0">
              <w:rPr>
                <w:sz w:val="22"/>
                <w:szCs w:val="22"/>
                <w:highlight w:val="red"/>
              </w:rPr>
              <w:t>Used cameras to photograph themselves and talk about similarities of differences.</w:t>
            </w:r>
          </w:p>
          <w:p w:rsidR="006011C0" w:rsidRPr="00F05AC4" w:rsidRDefault="006011C0" w:rsidP="006011C0">
            <w:pPr>
              <w:pStyle w:val="Default"/>
              <w:rPr>
                <w:sz w:val="22"/>
                <w:szCs w:val="22"/>
                <w:highlight w:val="red"/>
              </w:rPr>
            </w:pPr>
            <w:r w:rsidRPr="006011C0">
              <w:rPr>
                <w:sz w:val="22"/>
                <w:szCs w:val="22"/>
                <w:highlight w:val="red"/>
              </w:rPr>
              <w:t>Made a book on iPads about sounds at school (</w:t>
            </w:r>
            <w:r w:rsidRPr="00F05AC4">
              <w:rPr>
                <w:sz w:val="22"/>
                <w:szCs w:val="22"/>
                <w:highlight w:val="red"/>
              </w:rPr>
              <w:t xml:space="preserve">Children </w:t>
            </w:r>
            <w:proofErr w:type="spellStart"/>
            <w:r w:rsidRPr="00F05AC4">
              <w:rPr>
                <w:sz w:val="22"/>
                <w:szCs w:val="22"/>
                <w:highlight w:val="red"/>
              </w:rPr>
              <w:t>children</w:t>
            </w:r>
            <w:proofErr w:type="spellEnd"/>
            <w:r w:rsidRPr="00F05AC4">
              <w:rPr>
                <w:sz w:val="22"/>
                <w:szCs w:val="22"/>
                <w:highlight w:val="red"/>
              </w:rPr>
              <w:t xml:space="preserve"> what did you hear?)</w:t>
            </w:r>
          </w:p>
          <w:p w:rsidR="00F05AC4" w:rsidRDefault="00F05AC4" w:rsidP="006011C0">
            <w:pPr>
              <w:pStyle w:val="Default"/>
              <w:rPr>
                <w:sz w:val="22"/>
                <w:szCs w:val="22"/>
              </w:rPr>
            </w:pPr>
            <w:r w:rsidRPr="00F05AC4">
              <w:rPr>
                <w:sz w:val="22"/>
                <w:szCs w:val="22"/>
                <w:highlight w:val="red"/>
              </w:rPr>
              <w:t xml:space="preserve">Writing speech bubbles for </w:t>
            </w:r>
            <w:proofErr w:type="spellStart"/>
            <w:r w:rsidRPr="00F05AC4">
              <w:rPr>
                <w:sz w:val="22"/>
                <w:szCs w:val="22"/>
                <w:highlight w:val="red"/>
              </w:rPr>
              <w:t>FunnyBones</w:t>
            </w:r>
            <w:proofErr w:type="spellEnd"/>
            <w:r w:rsidRPr="00F05AC4">
              <w:rPr>
                <w:sz w:val="22"/>
                <w:szCs w:val="22"/>
                <w:highlight w:val="red"/>
              </w:rPr>
              <w:t xml:space="preserve"> with UV torches and highlighters</w:t>
            </w:r>
          </w:p>
          <w:p w:rsidR="006011C0" w:rsidRDefault="006011C0" w:rsidP="006011C0">
            <w:pPr>
              <w:pStyle w:val="Default"/>
              <w:rPr>
                <w:sz w:val="22"/>
                <w:szCs w:val="22"/>
                <w:highlight w:val="magenta"/>
              </w:rPr>
            </w:pPr>
            <w:r w:rsidRPr="006011C0">
              <w:rPr>
                <w:sz w:val="22"/>
                <w:szCs w:val="22"/>
                <w:highlight w:val="magenta"/>
              </w:rPr>
              <w:t xml:space="preserve">What happens when the sun goes down? </w:t>
            </w:r>
          </w:p>
          <w:p w:rsidR="006011C0" w:rsidRDefault="006011C0" w:rsidP="006011C0">
            <w:pPr>
              <w:pStyle w:val="Default"/>
              <w:rPr>
                <w:sz w:val="22"/>
                <w:szCs w:val="22"/>
                <w:highlight w:val="magenta"/>
              </w:rPr>
            </w:pPr>
            <w:r>
              <w:rPr>
                <w:sz w:val="22"/>
                <w:szCs w:val="22"/>
                <w:highlight w:val="magenta"/>
              </w:rPr>
              <w:t>R</w:t>
            </w:r>
            <w:r w:rsidRPr="006011C0">
              <w:rPr>
                <w:sz w:val="22"/>
                <w:szCs w:val="22"/>
                <w:highlight w:val="magenta"/>
              </w:rPr>
              <w:t xml:space="preserve">ecording peace at last sounds on talking tins. </w:t>
            </w:r>
          </w:p>
          <w:p w:rsidR="006011C0" w:rsidRDefault="006011C0" w:rsidP="006011C0">
            <w:pPr>
              <w:pStyle w:val="Default"/>
              <w:rPr>
                <w:sz w:val="22"/>
                <w:szCs w:val="22"/>
                <w:highlight w:val="magenta"/>
              </w:rPr>
            </w:pPr>
            <w:r w:rsidRPr="006011C0">
              <w:rPr>
                <w:sz w:val="22"/>
                <w:szCs w:val="22"/>
                <w:highlight w:val="magenta"/>
              </w:rPr>
              <w:t xml:space="preserve">Listen and watch stories from DVDs on the laptops. Listen to sounds on CBBC website ‘sound around’ game. </w:t>
            </w:r>
          </w:p>
          <w:p w:rsidR="006011C0" w:rsidRDefault="006011C0" w:rsidP="006011C0">
            <w:pPr>
              <w:pStyle w:val="Default"/>
              <w:rPr>
                <w:sz w:val="22"/>
                <w:szCs w:val="22"/>
              </w:rPr>
            </w:pPr>
            <w:r w:rsidRPr="006011C0">
              <w:rPr>
                <w:sz w:val="22"/>
                <w:szCs w:val="22"/>
                <w:highlight w:val="magenta"/>
              </w:rPr>
              <w:t>Retell Peace at Last on Puppet Pals (iPad)</w:t>
            </w:r>
          </w:p>
          <w:p w:rsidR="006011C0" w:rsidRDefault="009F6070" w:rsidP="00F05AC4">
            <w:pPr>
              <w:pStyle w:val="Default"/>
              <w:rPr>
                <w:sz w:val="22"/>
                <w:szCs w:val="22"/>
              </w:rPr>
            </w:pPr>
            <w:r w:rsidRPr="009F6070">
              <w:rPr>
                <w:sz w:val="22"/>
                <w:szCs w:val="22"/>
                <w:highlight w:val="cyan"/>
              </w:rPr>
              <w:t>Record the verbal instructions for making a salt dough with talking tins</w:t>
            </w:r>
          </w:p>
        </w:tc>
        <w:tc>
          <w:tcPr>
            <w:tcW w:w="5132" w:type="dxa"/>
          </w:tcPr>
          <w:p w:rsidR="00F05AC4" w:rsidRPr="00F05AC4" w:rsidRDefault="00F05AC4" w:rsidP="006011C0">
            <w:pPr>
              <w:pStyle w:val="Default"/>
              <w:rPr>
                <w:sz w:val="22"/>
                <w:szCs w:val="22"/>
                <w:highlight w:val="red"/>
              </w:rPr>
            </w:pPr>
            <w:r w:rsidRPr="00F05AC4">
              <w:rPr>
                <w:sz w:val="22"/>
                <w:szCs w:val="22"/>
                <w:highlight w:val="red"/>
              </w:rPr>
              <w:t>Used My Story app to make new pages for the book.</w:t>
            </w:r>
          </w:p>
          <w:p w:rsidR="00F05AC4" w:rsidRDefault="00F05AC4" w:rsidP="006011C0">
            <w:pPr>
              <w:pStyle w:val="Default"/>
              <w:rPr>
                <w:sz w:val="22"/>
                <w:szCs w:val="22"/>
                <w:highlight w:val="red"/>
              </w:rPr>
            </w:pPr>
            <w:r w:rsidRPr="00F05AC4">
              <w:rPr>
                <w:sz w:val="22"/>
                <w:szCs w:val="22"/>
                <w:highlight w:val="red"/>
              </w:rPr>
              <w:t>Used la</w:t>
            </w:r>
            <w:r>
              <w:rPr>
                <w:sz w:val="22"/>
                <w:szCs w:val="22"/>
                <w:highlight w:val="red"/>
              </w:rPr>
              <w:t>ptops and 2PaintAPicture to draw self.</w:t>
            </w:r>
          </w:p>
          <w:p w:rsidR="00F05AC4" w:rsidRPr="00F05AC4" w:rsidRDefault="00F05AC4" w:rsidP="006011C0">
            <w:pPr>
              <w:pStyle w:val="Default"/>
              <w:rPr>
                <w:sz w:val="22"/>
                <w:szCs w:val="22"/>
                <w:highlight w:val="red"/>
              </w:rPr>
            </w:pPr>
            <w:proofErr w:type="spellStart"/>
            <w:r>
              <w:rPr>
                <w:sz w:val="22"/>
                <w:szCs w:val="22"/>
                <w:highlight w:val="red"/>
              </w:rPr>
              <w:t>FunnyBones</w:t>
            </w:r>
            <w:proofErr w:type="spellEnd"/>
            <w:r>
              <w:rPr>
                <w:sz w:val="22"/>
                <w:szCs w:val="22"/>
                <w:highlight w:val="red"/>
              </w:rPr>
              <w:t xml:space="preserve"> writing: switching on UV torches to make glow in the dark writing, glow in the dark water.</w:t>
            </w:r>
          </w:p>
          <w:p w:rsidR="006011C0" w:rsidRDefault="00F05AC4" w:rsidP="006011C0">
            <w:pPr>
              <w:pStyle w:val="Default"/>
              <w:rPr>
                <w:sz w:val="22"/>
                <w:szCs w:val="22"/>
              </w:rPr>
            </w:pPr>
            <w:r w:rsidRPr="00F05AC4">
              <w:rPr>
                <w:sz w:val="22"/>
                <w:szCs w:val="22"/>
                <w:highlight w:val="magenta"/>
              </w:rPr>
              <w:t>Used puppet pals to move Mr Bear around the screen and change the backgrounds using tabs.</w:t>
            </w:r>
          </w:p>
          <w:p w:rsidR="00F05AC4" w:rsidRPr="00F05AC4" w:rsidRDefault="00F05AC4" w:rsidP="006011C0">
            <w:pPr>
              <w:pStyle w:val="Default"/>
              <w:rPr>
                <w:sz w:val="22"/>
                <w:szCs w:val="22"/>
                <w:highlight w:val="magenta"/>
              </w:rPr>
            </w:pPr>
            <w:r w:rsidRPr="00F05AC4">
              <w:rPr>
                <w:sz w:val="22"/>
                <w:szCs w:val="22"/>
                <w:highlight w:val="magenta"/>
              </w:rPr>
              <w:t xml:space="preserve">Used </w:t>
            </w:r>
            <w:proofErr w:type="spellStart"/>
            <w:r w:rsidRPr="00F05AC4">
              <w:rPr>
                <w:sz w:val="22"/>
                <w:szCs w:val="22"/>
                <w:highlight w:val="magenta"/>
              </w:rPr>
              <w:t>PhotoBooth</w:t>
            </w:r>
            <w:proofErr w:type="spellEnd"/>
            <w:r w:rsidRPr="00F05AC4">
              <w:rPr>
                <w:sz w:val="22"/>
                <w:szCs w:val="22"/>
                <w:highlight w:val="magenta"/>
              </w:rPr>
              <w:t xml:space="preserve"> app to take photographs on iPad to capture </w:t>
            </w:r>
            <w:proofErr w:type="spellStart"/>
            <w:r w:rsidRPr="00F05AC4">
              <w:rPr>
                <w:sz w:val="22"/>
                <w:szCs w:val="22"/>
                <w:highlight w:val="magenta"/>
              </w:rPr>
              <w:t>Rangoli</w:t>
            </w:r>
            <w:proofErr w:type="spellEnd"/>
            <w:r w:rsidRPr="00F05AC4">
              <w:rPr>
                <w:sz w:val="22"/>
                <w:szCs w:val="22"/>
                <w:highlight w:val="magenta"/>
              </w:rPr>
              <w:t xml:space="preserve"> patterns</w:t>
            </w:r>
          </w:p>
          <w:p w:rsidR="00F05AC4" w:rsidRPr="00F05AC4" w:rsidRDefault="00F05AC4" w:rsidP="006011C0">
            <w:pPr>
              <w:pStyle w:val="Default"/>
              <w:rPr>
                <w:sz w:val="22"/>
                <w:szCs w:val="22"/>
                <w:highlight w:val="magenta"/>
              </w:rPr>
            </w:pPr>
            <w:r w:rsidRPr="00F05AC4">
              <w:rPr>
                <w:sz w:val="22"/>
                <w:szCs w:val="22"/>
                <w:highlight w:val="magenta"/>
              </w:rPr>
              <w:t>Used switches and pressed buttons on talking tins to record environmental sounds.</w:t>
            </w:r>
          </w:p>
          <w:p w:rsidR="00F05AC4" w:rsidRPr="00F05AC4" w:rsidRDefault="00F05AC4" w:rsidP="006011C0">
            <w:pPr>
              <w:pStyle w:val="Default"/>
              <w:rPr>
                <w:sz w:val="22"/>
                <w:szCs w:val="22"/>
                <w:highlight w:val="magenta"/>
              </w:rPr>
            </w:pPr>
            <w:r w:rsidRPr="00F05AC4">
              <w:rPr>
                <w:sz w:val="22"/>
                <w:szCs w:val="22"/>
                <w:highlight w:val="magenta"/>
              </w:rPr>
              <w:t>Experimented with batteries, bulbs, wires and making electrical toys work</w:t>
            </w:r>
          </w:p>
          <w:p w:rsidR="00F05AC4" w:rsidRDefault="00F05AC4" w:rsidP="006011C0">
            <w:pPr>
              <w:pStyle w:val="Default"/>
              <w:rPr>
                <w:sz w:val="22"/>
                <w:szCs w:val="22"/>
              </w:rPr>
            </w:pPr>
            <w:r w:rsidRPr="00F05AC4">
              <w:rPr>
                <w:sz w:val="22"/>
                <w:szCs w:val="22"/>
                <w:highlight w:val="magenta"/>
              </w:rPr>
              <w:t>Switching torches on and off in the dark areas. Wind up torches and making them work</w:t>
            </w:r>
          </w:p>
          <w:p w:rsidR="00956C8F" w:rsidRDefault="00956C8F" w:rsidP="006011C0">
            <w:pPr>
              <w:pStyle w:val="Default"/>
              <w:rPr>
                <w:sz w:val="22"/>
                <w:szCs w:val="22"/>
              </w:rPr>
            </w:pPr>
            <w:r w:rsidRPr="00956C8F">
              <w:rPr>
                <w:sz w:val="22"/>
                <w:szCs w:val="22"/>
                <w:highlight w:val="cyan"/>
              </w:rPr>
              <w:t xml:space="preserve">Use X Box Kinect and </w:t>
            </w:r>
            <w:proofErr w:type="spellStart"/>
            <w:r w:rsidRPr="00956C8F">
              <w:rPr>
                <w:sz w:val="22"/>
                <w:szCs w:val="22"/>
                <w:highlight w:val="cyan"/>
              </w:rPr>
              <w:t>Kinectimals</w:t>
            </w:r>
            <w:proofErr w:type="spellEnd"/>
            <w:r w:rsidRPr="00956C8F">
              <w:rPr>
                <w:sz w:val="22"/>
                <w:szCs w:val="22"/>
                <w:highlight w:val="cyan"/>
              </w:rPr>
              <w:t xml:space="preserve"> to control the animal</w:t>
            </w:r>
          </w:p>
        </w:tc>
        <w:tc>
          <w:tcPr>
            <w:tcW w:w="5132" w:type="dxa"/>
          </w:tcPr>
          <w:p w:rsidR="00F05AC4" w:rsidRDefault="00F05AC4" w:rsidP="006011C0">
            <w:pPr>
              <w:pStyle w:val="Default"/>
              <w:rPr>
                <w:sz w:val="22"/>
                <w:szCs w:val="22"/>
              </w:rPr>
            </w:pPr>
            <w:r w:rsidRPr="00F05AC4">
              <w:rPr>
                <w:sz w:val="22"/>
                <w:szCs w:val="22"/>
                <w:highlight w:val="red"/>
              </w:rPr>
              <w:t>Setting up rules for using laptops and iPads in the classroom. Taking turns and using timers.</w:t>
            </w:r>
          </w:p>
          <w:p w:rsidR="00F05AC4" w:rsidRPr="00F05AC4" w:rsidRDefault="00F05AC4" w:rsidP="006011C0">
            <w:pPr>
              <w:pStyle w:val="Default"/>
              <w:rPr>
                <w:sz w:val="22"/>
                <w:szCs w:val="22"/>
                <w:highlight w:val="magenta"/>
              </w:rPr>
            </w:pPr>
            <w:r w:rsidRPr="00F05AC4">
              <w:rPr>
                <w:sz w:val="22"/>
                <w:szCs w:val="22"/>
                <w:highlight w:val="magenta"/>
              </w:rPr>
              <w:t>Take talking tins outdoors to record environmental sounds.</w:t>
            </w:r>
          </w:p>
          <w:p w:rsidR="00F05AC4" w:rsidRPr="00F05AC4" w:rsidRDefault="00F05AC4" w:rsidP="006011C0">
            <w:pPr>
              <w:pStyle w:val="Default"/>
              <w:rPr>
                <w:sz w:val="22"/>
                <w:szCs w:val="22"/>
                <w:highlight w:val="magenta"/>
              </w:rPr>
            </w:pPr>
            <w:r w:rsidRPr="00F05AC4">
              <w:rPr>
                <w:sz w:val="22"/>
                <w:szCs w:val="22"/>
                <w:highlight w:val="magenta"/>
              </w:rPr>
              <w:t>Used Google Earth and Google Street View before going on a walk around BJ</w:t>
            </w:r>
          </w:p>
          <w:p w:rsidR="00F05AC4" w:rsidRDefault="00F05AC4" w:rsidP="006011C0">
            <w:pPr>
              <w:pStyle w:val="Default"/>
              <w:rPr>
                <w:sz w:val="22"/>
                <w:szCs w:val="22"/>
              </w:rPr>
            </w:pPr>
            <w:r w:rsidRPr="00F05AC4">
              <w:rPr>
                <w:sz w:val="22"/>
                <w:szCs w:val="22"/>
                <w:highlight w:val="magenta"/>
              </w:rPr>
              <w:t>Used Google Sky to look at the stars</w:t>
            </w:r>
          </w:p>
          <w:p w:rsidR="00F05AC4" w:rsidRDefault="00F05AC4" w:rsidP="006011C0">
            <w:pPr>
              <w:pStyle w:val="Default"/>
              <w:rPr>
                <w:sz w:val="22"/>
                <w:szCs w:val="22"/>
              </w:rPr>
            </w:pPr>
            <w:bookmarkStart w:id="0" w:name="_GoBack"/>
            <w:bookmarkEnd w:id="0"/>
          </w:p>
        </w:tc>
      </w:tr>
    </w:tbl>
    <w:p w:rsidR="006011C0" w:rsidRDefault="006011C0"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p w:rsidR="00F05AC4" w:rsidRDefault="00F05AC4" w:rsidP="006011C0">
      <w:pPr>
        <w:pStyle w:val="Default"/>
        <w:rPr>
          <w:sz w:val="32"/>
          <w:szCs w:val="32"/>
        </w:rPr>
      </w:pPr>
    </w:p>
    <w:tbl>
      <w:tblPr>
        <w:tblW w:w="152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18"/>
        <w:gridCol w:w="3819"/>
        <w:gridCol w:w="3818"/>
        <w:gridCol w:w="3820"/>
      </w:tblGrid>
      <w:tr w:rsidR="006011C0" w:rsidTr="00290658">
        <w:tblPrEx>
          <w:tblCellMar>
            <w:top w:w="0" w:type="dxa"/>
            <w:bottom w:w="0" w:type="dxa"/>
          </w:tblCellMar>
        </w:tblPrEx>
        <w:trPr>
          <w:trHeight w:val="120"/>
        </w:trPr>
        <w:tc>
          <w:tcPr>
            <w:tcW w:w="15275" w:type="dxa"/>
            <w:gridSpan w:val="4"/>
          </w:tcPr>
          <w:p w:rsidR="006011C0" w:rsidRDefault="006011C0">
            <w:pPr>
              <w:pStyle w:val="Default"/>
              <w:rPr>
                <w:sz w:val="23"/>
                <w:szCs w:val="23"/>
              </w:rPr>
            </w:pPr>
            <w:r>
              <w:rPr>
                <w:b/>
                <w:bCs/>
                <w:sz w:val="23"/>
                <w:szCs w:val="23"/>
              </w:rPr>
              <w:t xml:space="preserve">The specific areas </w:t>
            </w:r>
          </w:p>
        </w:tc>
      </w:tr>
      <w:tr w:rsidR="006011C0" w:rsidTr="00290658">
        <w:tblPrEx>
          <w:tblCellMar>
            <w:top w:w="0" w:type="dxa"/>
            <w:bottom w:w="0" w:type="dxa"/>
          </w:tblCellMar>
        </w:tblPrEx>
        <w:trPr>
          <w:trHeight w:val="120"/>
        </w:trPr>
        <w:tc>
          <w:tcPr>
            <w:tcW w:w="3818" w:type="dxa"/>
          </w:tcPr>
          <w:p w:rsidR="006011C0" w:rsidRDefault="006011C0">
            <w:pPr>
              <w:pStyle w:val="Default"/>
              <w:rPr>
                <w:sz w:val="23"/>
                <w:szCs w:val="23"/>
              </w:rPr>
            </w:pPr>
            <w:r>
              <w:rPr>
                <w:b/>
                <w:bCs/>
                <w:i/>
                <w:iCs/>
                <w:sz w:val="23"/>
                <w:szCs w:val="23"/>
              </w:rPr>
              <w:t xml:space="preserve">Literacy </w:t>
            </w:r>
          </w:p>
        </w:tc>
        <w:tc>
          <w:tcPr>
            <w:tcW w:w="3819" w:type="dxa"/>
          </w:tcPr>
          <w:p w:rsidR="006011C0" w:rsidRDefault="006011C0">
            <w:pPr>
              <w:pStyle w:val="Default"/>
              <w:rPr>
                <w:sz w:val="23"/>
                <w:szCs w:val="23"/>
              </w:rPr>
            </w:pPr>
            <w:r>
              <w:rPr>
                <w:b/>
                <w:bCs/>
                <w:i/>
                <w:iCs/>
                <w:sz w:val="23"/>
                <w:szCs w:val="23"/>
              </w:rPr>
              <w:t xml:space="preserve">Mathematics </w:t>
            </w:r>
          </w:p>
        </w:tc>
        <w:tc>
          <w:tcPr>
            <w:tcW w:w="3818" w:type="dxa"/>
          </w:tcPr>
          <w:p w:rsidR="006011C0" w:rsidRDefault="006011C0">
            <w:pPr>
              <w:pStyle w:val="Default"/>
              <w:rPr>
                <w:sz w:val="23"/>
                <w:szCs w:val="23"/>
              </w:rPr>
            </w:pPr>
            <w:r>
              <w:rPr>
                <w:b/>
                <w:bCs/>
                <w:i/>
                <w:iCs/>
                <w:sz w:val="23"/>
                <w:szCs w:val="23"/>
              </w:rPr>
              <w:t xml:space="preserve">Understanding the world </w:t>
            </w:r>
          </w:p>
        </w:tc>
        <w:tc>
          <w:tcPr>
            <w:tcW w:w="3820" w:type="dxa"/>
          </w:tcPr>
          <w:p w:rsidR="006011C0" w:rsidRDefault="006011C0">
            <w:pPr>
              <w:pStyle w:val="Default"/>
              <w:rPr>
                <w:sz w:val="23"/>
                <w:szCs w:val="23"/>
              </w:rPr>
            </w:pPr>
            <w:r>
              <w:rPr>
                <w:b/>
                <w:bCs/>
                <w:i/>
                <w:iCs/>
                <w:sz w:val="23"/>
                <w:szCs w:val="23"/>
              </w:rPr>
              <w:t xml:space="preserve">Expressive arts and design </w:t>
            </w:r>
          </w:p>
        </w:tc>
      </w:tr>
      <w:tr w:rsidR="006011C0" w:rsidTr="00290658">
        <w:tblPrEx>
          <w:tblCellMar>
            <w:top w:w="0" w:type="dxa"/>
            <w:bottom w:w="0" w:type="dxa"/>
          </w:tblCellMar>
        </w:tblPrEx>
        <w:trPr>
          <w:trHeight w:val="1320"/>
        </w:trPr>
        <w:tc>
          <w:tcPr>
            <w:tcW w:w="3818" w:type="dxa"/>
          </w:tcPr>
          <w:p w:rsidR="006011C0" w:rsidRDefault="006011C0">
            <w:pPr>
              <w:pStyle w:val="Default"/>
              <w:rPr>
                <w:sz w:val="22"/>
                <w:szCs w:val="22"/>
              </w:rPr>
            </w:pPr>
            <w:r>
              <w:rPr>
                <w:b/>
                <w:bCs/>
                <w:sz w:val="22"/>
                <w:szCs w:val="22"/>
              </w:rPr>
              <w:t xml:space="preserve">Reading: children read and understand simple sentences. They use phonic knowledge to decode regular words and read them aloud accurately. They also read some common irregular words. They demonstrate understanding when talking with others about what they have read. </w:t>
            </w:r>
          </w:p>
        </w:tc>
        <w:tc>
          <w:tcPr>
            <w:tcW w:w="3819" w:type="dxa"/>
          </w:tcPr>
          <w:p w:rsidR="006011C0" w:rsidRDefault="006011C0">
            <w:pPr>
              <w:pStyle w:val="Default"/>
              <w:rPr>
                <w:sz w:val="22"/>
                <w:szCs w:val="22"/>
              </w:rPr>
            </w:pPr>
            <w:r>
              <w:rPr>
                <w:b/>
                <w:bCs/>
                <w:sz w:val="22"/>
                <w:szCs w:val="22"/>
              </w:rPr>
              <w:t xml:space="preserve">Numbers: children count reliably with numbers from 1 to 20, place them in order and say which number is one more or one less than a given number. Using quantities and objects, they add and subtract two single-digit numbers and count on or back to find the answer. They solve problems, including doubling, halving and sharing. </w:t>
            </w:r>
          </w:p>
        </w:tc>
        <w:tc>
          <w:tcPr>
            <w:tcW w:w="3818" w:type="dxa"/>
          </w:tcPr>
          <w:p w:rsidR="006011C0" w:rsidRDefault="006011C0">
            <w:pPr>
              <w:pStyle w:val="Default"/>
              <w:rPr>
                <w:b/>
                <w:bCs/>
                <w:sz w:val="22"/>
                <w:szCs w:val="22"/>
              </w:rPr>
            </w:pPr>
            <w:r>
              <w:rPr>
                <w:b/>
                <w:bCs/>
                <w:sz w:val="22"/>
                <w:szCs w:val="22"/>
              </w:rPr>
              <w:t xml:space="preserve">People and communities: children talk about past and present events in their own lives and in the lives of family members. They know that other children don’t always enjoy the same things, and are sensitive to this. They know about similarities and differences between themselves and others, and among families, communities and traditions. </w:t>
            </w:r>
          </w:p>
          <w:p w:rsidR="009F6070" w:rsidRDefault="009F6070">
            <w:pPr>
              <w:pStyle w:val="Default"/>
              <w:rPr>
                <w:b/>
                <w:bCs/>
                <w:sz w:val="22"/>
                <w:szCs w:val="22"/>
              </w:rPr>
            </w:pPr>
          </w:p>
          <w:p w:rsidR="009F6070" w:rsidRDefault="009F6070">
            <w:pPr>
              <w:pStyle w:val="Default"/>
              <w:rPr>
                <w:sz w:val="22"/>
                <w:szCs w:val="22"/>
              </w:rPr>
            </w:pPr>
            <w:r>
              <w:rPr>
                <w:b/>
                <w:bCs/>
                <w:sz w:val="22"/>
                <w:szCs w:val="22"/>
              </w:rPr>
              <w:t>The world: children know about similarities and differences in relation to places, objects, materials and living things. They talk about the features of their own immediate environment and how environments might vary from one another. They make observations of animals and plants and explain why some things occur, and talk about changes.</w:t>
            </w:r>
          </w:p>
        </w:tc>
        <w:tc>
          <w:tcPr>
            <w:tcW w:w="3820" w:type="dxa"/>
          </w:tcPr>
          <w:p w:rsidR="006011C0" w:rsidRDefault="006011C0">
            <w:pPr>
              <w:pStyle w:val="Default"/>
              <w:rPr>
                <w:b/>
                <w:bCs/>
                <w:sz w:val="22"/>
                <w:szCs w:val="22"/>
              </w:rPr>
            </w:pPr>
            <w:r>
              <w:rPr>
                <w:b/>
                <w:bCs/>
                <w:sz w:val="22"/>
                <w:szCs w:val="22"/>
              </w:rPr>
              <w:t xml:space="preserve">Exploring and using media and materials: children sing songs, make music and dance, and experiment with ways of changing them. They safely use and explore a variety of materials, tools and techniques, experimenting with colour, design, texture, form and function. </w:t>
            </w:r>
          </w:p>
          <w:p w:rsidR="009F6070" w:rsidRDefault="009F6070">
            <w:pPr>
              <w:pStyle w:val="Default"/>
              <w:rPr>
                <w:b/>
                <w:bCs/>
                <w:sz w:val="22"/>
                <w:szCs w:val="22"/>
              </w:rPr>
            </w:pPr>
          </w:p>
          <w:p w:rsidR="009F6070" w:rsidRDefault="009F6070">
            <w:pPr>
              <w:pStyle w:val="Default"/>
              <w:rPr>
                <w:sz w:val="22"/>
                <w:szCs w:val="22"/>
              </w:rPr>
            </w:pPr>
            <w:r>
              <w:rPr>
                <w:b/>
                <w:bCs/>
                <w:sz w:val="22"/>
                <w:szCs w:val="22"/>
              </w:rPr>
              <w:t>Being imaginative: children use what they have learnt about media and materials in original ways, thinking about uses and purposes. They represent their own ideas, thoughts and feelings through design and technology, art, music, dance, role-play and stories.</w:t>
            </w:r>
          </w:p>
        </w:tc>
      </w:tr>
      <w:tr w:rsidR="006011C0" w:rsidTr="00290658">
        <w:tblPrEx>
          <w:tblCellMar>
            <w:top w:w="0" w:type="dxa"/>
            <w:bottom w:w="0" w:type="dxa"/>
          </w:tblCellMar>
        </w:tblPrEx>
        <w:trPr>
          <w:trHeight w:val="1184"/>
        </w:trPr>
        <w:tc>
          <w:tcPr>
            <w:tcW w:w="3818" w:type="dxa"/>
          </w:tcPr>
          <w:p w:rsidR="006011C0" w:rsidRDefault="006011C0">
            <w:pPr>
              <w:pStyle w:val="Default"/>
              <w:rPr>
                <w:sz w:val="22"/>
                <w:szCs w:val="22"/>
              </w:rPr>
            </w:pPr>
            <w:r>
              <w:rPr>
                <w:sz w:val="22"/>
                <w:szCs w:val="22"/>
              </w:rPr>
              <w:t xml:space="preserve">Electronic books are part of the reading experience for children (see ELIM website). </w:t>
            </w:r>
          </w:p>
          <w:p w:rsidR="006011C0" w:rsidRDefault="006011C0">
            <w:pPr>
              <w:pStyle w:val="Default"/>
              <w:rPr>
                <w:sz w:val="22"/>
                <w:szCs w:val="22"/>
              </w:rPr>
            </w:pPr>
            <w:r>
              <w:rPr>
                <w:sz w:val="22"/>
                <w:szCs w:val="22"/>
              </w:rPr>
              <w:t xml:space="preserve">Software is used to make electronic books with children </w:t>
            </w:r>
            <w:proofErr w:type="spellStart"/>
            <w:r>
              <w:rPr>
                <w:sz w:val="22"/>
                <w:szCs w:val="22"/>
              </w:rPr>
              <w:t>eg</w:t>
            </w:r>
            <w:proofErr w:type="spellEnd"/>
            <w:r>
              <w:rPr>
                <w:sz w:val="22"/>
                <w:szCs w:val="22"/>
              </w:rPr>
              <w:t xml:space="preserve"> 2Create a story, </w:t>
            </w:r>
            <w:proofErr w:type="spellStart"/>
            <w:r>
              <w:rPr>
                <w:sz w:val="22"/>
                <w:szCs w:val="22"/>
              </w:rPr>
              <w:t>Textease</w:t>
            </w:r>
            <w:proofErr w:type="spellEnd"/>
            <w:r>
              <w:rPr>
                <w:sz w:val="22"/>
                <w:szCs w:val="22"/>
              </w:rPr>
              <w:t xml:space="preserve">. </w:t>
            </w:r>
          </w:p>
          <w:p w:rsidR="006011C0" w:rsidRDefault="006011C0">
            <w:pPr>
              <w:pStyle w:val="Default"/>
              <w:rPr>
                <w:sz w:val="22"/>
                <w:szCs w:val="22"/>
              </w:rPr>
            </w:pPr>
            <w:r>
              <w:rPr>
                <w:sz w:val="22"/>
                <w:szCs w:val="22"/>
              </w:rPr>
              <w:t xml:space="preserve">Voice recording is used to allow children to hear themselves read. Free </w:t>
            </w:r>
            <w:r>
              <w:rPr>
                <w:sz w:val="22"/>
                <w:szCs w:val="22"/>
              </w:rPr>
              <w:lastRenderedPageBreak/>
              <w:t xml:space="preserve">online or purchased resources are used to reinforce phonic experiences in the classroom. </w:t>
            </w:r>
          </w:p>
        </w:tc>
        <w:tc>
          <w:tcPr>
            <w:tcW w:w="3819" w:type="dxa"/>
          </w:tcPr>
          <w:p w:rsidR="006011C0" w:rsidRDefault="006011C0">
            <w:pPr>
              <w:pStyle w:val="Default"/>
              <w:rPr>
                <w:sz w:val="22"/>
                <w:szCs w:val="22"/>
              </w:rPr>
            </w:pPr>
            <w:r>
              <w:rPr>
                <w:sz w:val="22"/>
                <w:szCs w:val="22"/>
              </w:rPr>
              <w:lastRenderedPageBreak/>
              <w:t xml:space="preserve">Physical counting of objects is supported by activities on appropriate websites or by using appropriate software such as </w:t>
            </w:r>
            <w:proofErr w:type="spellStart"/>
            <w:r>
              <w:rPr>
                <w:sz w:val="22"/>
                <w:szCs w:val="22"/>
              </w:rPr>
              <w:t>Textease</w:t>
            </w:r>
            <w:proofErr w:type="spellEnd"/>
            <w:r>
              <w:rPr>
                <w:sz w:val="22"/>
                <w:szCs w:val="22"/>
              </w:rPr>
              <w:t xml:space="preserve"> or </w:t>
            </w:r>
            <w:proofErr w:type="spellStart"/>
            <w:r>
              <w:rPr>
                <w:sz w:val="22"/>
                <w:szCs w:val="22"/>
              </w:rPr>
              <w:t>Smartnotebook</w:t>
            </w:r>
            <w:proofErr w:type="spellEnd"/>
            <w:r>
              <w:rPr>
                <w:sz w:val="22"/>
                <w:szCs w:val="22"/>
              </w:rPr>
              <w:t xml:space="preserve"> which allows children to clone objects on a page to add and take away. </w:t>
            </w:r>
          </w:p>
        </w:tc>
        <w:tc>
          <w:tcPr>
            <w:tcW w:w="3818" w:type="dxa"/>
          </w:tcPr>
          <w:p w:rsidR="006011C0" w:rsidRDefault="006011C0">
            <w:pPr>
              <w:pStyle w:val="Default"/>
              <w:rPr>
                <w:sz w:val="22"/>
                <w:szCs w:val="22"/>
              </w:rPr>
            </w:pPr>
            <w:r>
              <w:rPr>
                <w:sz w:val="22"/>
                <w:szCs w:val="22"/>
              </w:rPr>
              <w:t xml:space="preserve">Photographs and video are used to reinforce physical learning activities. Free online video or video from subscription services such as Espresso can be used to support the learning. </w:t>
            </w:r>
          </w:p>
          <w:p w:rsidR="006011C0" w:rsidRDefault="006011C0">
            <w:pPr>
              <w:pStyle w:val="Default"/>
              <w:rPr>
                <w:sz w:val="22"/>
                <w:szCs w:val="22"/>
              </w:rPr>
            </w:pPr>
            <w:r>
              <w:rPr>
                <w:sz w:val="22"/>
                <w:szCs w:val="22"/>
              </w:rPr>
              <w:t xml:space="preserve">Green/blue -screen technology can be used to help children imagine </w:t>
            </w:r>
            <w:r>
              <w:rPr>
                <w:sz w:val="22"/>
                <w:szCs w:val="22"/>
              </w:rPr>
              <w:lastRenderedPageBreak/>
              <w:t xml:space="preserve">themselves in different parts of the world and different settings in the UK. </w:t>
            </w:r>
          </w:p>
          <w:p w:rsidR="009F6070" w:rsidRDefault="009F6070">
            <w:pPr>
              <w:pStyle w:val="Default"/>
              <w:rPr>
                <w:sz w:val="22"/>
                <w:szCs w:val="22"/>
              </w:rPr>
            </w:pPr>
          </w:p>
          <w:p w:rsidR="009F6070" w:rsidRDefault="009F6070" w:rsidP="009F6070">
            <w:pPr>
              <w:pStyle w:val="Default"/>
              <w:rPr>
                <w:sz w:val="22"/>
                <w:szCs w:val="22"/>
              </w:rPr>
            </w:pPr>
            <w:r>
              <w:rPr>
                <w:sz w:val="22"/>
                <w:szCs w:val="22"/>
              </w:rPr>
              <w:t xml:space="preserve">Photographs and video are used to reinforce physical learning activities. Free online video or video from subscription services such as Espresso can be used. </w:t>
            </w:r>
          </w:p>
          <w:p w:rsidR="009F6070" w:rsidRDefault="009F6070" w:rsidP="009F6070">
            <w:pPr>
              <w:pStyle w:val="Default"/>
              <w:rPr>
                <w:sz w:val="22"/>
                <w:szCs w:val="22"/>
              </w:rPr>
            </w:pPr>
            <w:r>
              <w:rPr>
                <w:sz w:val="22"/>
                <w:szCs w:val="22"/>
              </w:rPr>
              <w:t>Webcams in school or online around the world are used to observe animals in different places (see links on ELIM website).</w:t>
            </w:r>
          </w:p>
        </w:tc>
        <w:tc>
          <w:tcPr>
            <w:tcW w:w="3820" w:type="dxa"/>
          </w:tcPr>
          <w:p w:rsidR="006011C0" w:rsidRDefault="006011C0">
            <w:pPr>
              <w:pStyle w:val="Default"/>
              <w:rPr>
                <w:sz w:val="22"/>
                <w:szCs w:val="22"/>
              </w:rPr>
            </w:pPr>
            <w:r>
              <w:rPr>
                <w:sz w:val="22"/>
                <w:szCs w:val="22"/>
              </w:rPr>
              <w:lastRenderedPageBreak/>
              <w:t xml:space="preserve">Appropriate websites are used to encourage singing of songs and nursery rhymes. </w:t>
            </w:r>
          </w:p>
          <w:p w:rsidR="006011C0" w:rsidRDefault="006011C0">
            <w:pPr>
              <w:pStyle w:val="Default"/>
              <w:rPr>
                <w:sz w:val="22"/>
                <w:szCs w:val="22"/>
              </w:rPr>
            </w:pPr>
            <w:r>
              <w:rPr>
                <w:sz w:val="22"/>
                <w:szCs w:val="22"/>
              </w:rPr>
              <w:t xml:space="preserve">Voice recording devices and software are used to record songs. Video of dance and singing allows children to enjoy their performance. Paint </w:t>
            </w:r>
            <w:r>
              <w:rPr>
                <w:sz w:val="22"/>
                <w:szCs w:val="22"/>
              </w:rPr>
              <w:lastRenderedPageBreak/>
              <w:t xml:space="preserve">programmes such as 2Paint are used alongside physical painting activities. </w:t>
            </w:r>
          </w:p>
          <w:p w:rsidR="009F6070" w:rsidRDefault="009F6070">
            <w:pPr>
              <w:pStyle w:val="Default"/>
              <w:rPr>
                <w:sz w:val="22"/>
                <w:szCs w:val="22"/>
              </w:rPr>
            </w:pPr>
          </w:p>
          <w:p w:rsidR="009F6070" w:rsidRDefault="009F6070" w:rsidP="009F6070">
            <w:pPr>
              <w:pStyle w:val="Default"/>
              <w:rPr>
                <w:sz w:val="22"/>
                <w:szCs w:val="22"/>
              </w:rPr>
            </w:pPr>
            <w:r>
              <w:rPr>
                <w:sz w:val="22"/>
                <w:szCs w:val="22"/>
              </w:rPr>
              <w:t xml:space="preserve">Film making, video role play/stories and digital sound recording is used to support the recording of imaginative play. </w:t>
            </w:r>
          </w:p>
          <w:p w:rsidR="009F6070" w:rsidRDefault="009F6070" w:rsidP="009F6070">
            <w:pPr>
              <w:pStyle w:val="Default"/>
              <w:rPr>
                <w:sz w:val="22"/>
                <w:szCs w:val="22"/>
              </w:rPr>
            </w:pPr>
            <w:r>
              <w:rPr>
                <w:sz w:val="22"/>
                <w:szCs w:val="22"/>
              </w:rPr>
              <w:t xml:space="preserve">Music made with instruments and singing is recorded. </w:t>
            </w:r>
          </w:p>
          <w:p w:rsidR="009F6070" w:rsidRDefault="009F6070" w:rsidP="009F6070">
            <w:pPr>
              <w:pStyle w:val="Default"/>
              <w:rPr>
                <w:sz w:val="22"/>
                <w:szCs w:val="22"/>
              </w:rPr>
            </w:pPr>
            <w:r>
              <w:rPr>
                <w:sz w:val="22"/>
                <w:szCs w:val="22"/>
              </w:rPr>
              <w:t>Art is created on the computer and is shared with others for them to talk about what has been created and to record comments about each other’s work.</w:t>
            </w:r>
          </w:p>
        </w:tc>
      </w:tr>
      <w:tr w:rsidR="00290658" w:rsidTr="009F6070">
        <w:tblPrEx>
          <w:tblCellMar>
            <w:top w:w="0" w:type="dxa"/>
            <w:bottom w:w="0" w:type="dxa"/>
          </w:tblCellMar>
        </w:tblPrEx>
        <w:trPr>
          <w:trHeight w:val="3277"/>
        </w:trPr>
        <w:tc>
          <w:tcPr>
            <w:tcW w:w="3818" w:type="dxa"/>
          </w:tcPr>
          <w:p w:rsidR="00290658" w:rsidRDefault="00290658">
            <w:pPr>
              <w:pStyle w:val="Default"/>
              <w:rPr>
                <w:sz w:val="22"/>
                <w:szCs w:val="22"/>
                <w:highlight w:val="red"/>
              </w:rPr>
            </w:pPr>
            <w:r w:rsidRPr="00290658">
              <w:rPr>
                <w:sz w:val="22"/>
                <w:szCs w:val="22"/>
                <w:highlight w:val="red"/>
              </w:rPr>
              <w:lastRenderedPageBreak/>
              <w:t xml:space="preserve">Made a </w:t>
            </w:r>
            <w:proofErr w:type="spellStart"/>
            <w:r w:rsidRPr="00290658">
              <w:rPr>
                <w:sz w:val="22"/>
                <w:szCs w:val="22"/>
                <w:highlight w:val="red"/>
              </w:rPr>
              <w:t>MyStory</w:t>
            </w:r>
            <w:proofErr w:type="spellEnd"/>
            <w:r w:rsidRPr="00290658">
              <w:rPr>
                <w:sz w:val="22"/>
                <w:szCs w:val="22"/>
                <w:highlight w:val="red"/>
              </w:rPr>
              <w:t xml:space="preserve"> app book on ‘Polar Bear Polar Bear what can you hear? Based on school sounds</w:t>
            </w:r>
          </w:p>
          <w:p w:rsidR="00290658" w:rsidRPr="00290658" w:rsidRDefault="00290658">
            <w:pPr>
              <w:pStyle w:val="Default"/>
              <w:rPr>
                <w:sz w:val="22"/>
                <w:szCs w:val="22"/>
                <w:highlight w:val="red"/>
              </w:rPr>
            </w:pPr>
          </w:p>
          <w:p w:rsidR="00290658" w:rsidRDefault="00290658">
            <w:pPr>
              <w:pStyle w:val="Default"/>
              <w:rPr>
                <w:sz w:val="22"/>
                <w:szCs w:val="22"/>
              </w:rPr>
            </w:pPr>
            <w:r w:rsidRPr="00290658">
              <w:rPr>
                <w:sz w:val="22"/>
                <w:szCs w:val="22"/>
                <w:highlight w:val="magenta"/>
              </w:rPr>
              <w:t>Made puppet pals of Peace at Last, which impacted on writing stories</w:t>
            </w:r>
          </w:p>
          <w:p w:rsidR="00290658" w:rsidRDefault="00290658">
            <w:pPr>
              <w:pStyle w:val="Default"/>
              <w:rPr>
                <w:sz w:val="22"/>
                <w:szCs w:val="22"/>
              </w:rPr>
            </w:pPr>
          </w:p>
        </w:tc>
        <w:tc>
          <w:tcPr>
            <w:tcW w:w="3819" w:type="dxa"/>
          </w:tcPr>
          <w:p w:rsidR="00290658" w:rsidRDefault="009F6070">
            <w:pPr>
              <w:pStyle w:val="Default"/>
              <w:rPr>
                <w:sz w:val="22"/>
                <w:szCs w:val="22"/>
              </w:rPr>
            </w:pPr>
            <w:r w:rsidRPr="009F6070">
              <w:rPr>
                <w:sz w:val="22"/>
                <w:szCs w:val="22"/>
                <w:highlight w:val="cyan"/>
              </w:rPr>
              <w:t>Use 2Graph to make pictograms of favourite toys.</w:t>
            </w:r>
          </w:p>
        </w:tc>
        <w:tc>
          <w:tcPr>
            <w:tcW w:w="3818" w:type="dxa"/>
          </w:tcPr>
          <w:p w:rsidR="00290658" w:rsidRPr="00290658" w:rsidRDefault="00290658">
            <w:pPr>
              <w:pStyle w:val="Default"/>
              <w:rPr>
                <w:sz w:val="22"/>
                <w:szCs w:val="22"/>
                <w:highlight w:val="red"/>
              </w:rPr>
            </w:pPr>
            <w:r w:rsidRPr="00290658">
              <w:rPr>
                <w:sz w:val="22"/>
                <w:szCs w:val="22"/>
                <w:highlight w:val="red"/>
              </w:rPr>
              <w:t xml:space="preserve">Photographs of </w:t>
            </w:r>
            <w:proofErr w:type="spellStart"/>
            <w:r w:rsidRPr="00290658">
              <w:rPr>
                <w:sz w:val="22"/>
                <w:szCs w:val="22"/>
                <w:highlight w:val="red"/>
              </w:rPr>
              <w:t>selfs</w:t>
            </w:r>
            <w:proofErr w:type="spellEnd"/>
            <w:r w:rsidRPr="00290658">
              <w:rPr>
                <w:sz w:val="22"/>
                <w:szCs w:val="22"/>
                <w:highlight w:val="red"/>
              </w:rPr>
              <w:t xml:space="preserve"> and positive play.</w:t>
            </w:r>
          </w:p>
          <w:p w:rsidR="00290658" w:rsidRDefault="00290658">
            <w:pPr>
              <w:pStyle w:val="Default"/>
              <w:rPr>
                <w:sz w:val="22"/>
                <w:szCs w:val="22"/>
                <w:highlight w:val="magenta"/>
              </w:rPr>
            </w:pPr>
          </w:p>
          <w:p w:rsidR="00290658" w:rsidRPr="00290658" w:rsidRDefault="00290658">
            <w:pPr>
              <w:pStyle w:val="Default"/>
              <w:rPr>
                <w:sz w:val="22"/>
                <w:szCs w:val="22"/>
                <w:highlight w:val="magenta"/>
              </w:rPr>
            </w:pPr>
            <w:r w:rsidRPr="00290658">
              <w:rPr>
                <w:sz w:val="22"/>
                <w:szCs w:val="22"/>
                <w:highlight w:val="magenta"/>
              </w:rPr>
              <w:t xml:space="preserve">Photographed </w:t>
            </w:r>
            <w:proofErr w:type="spellStart"/>
            <w:r w:rsidRPr="00290658">
              <w:rPr>
                <w:sz w:val="22"/>
                <w:szCs w:val="22"/>
                <w:highlight w:val="magenta"/>
              </w:rPr>
              <w:t>Rangoli</w:t>
            </w:r>
            <w:proofErr w:type="spellEnd"/>
            <w:r w:rsidRPr="00290658">
              <w:rPr>
                <w:sz w:val="22"/>
                <w:szCs w:val="22"/>
                <w:highlight w:val="magenta"/>
              </w:rPr>
              <w:t xml:space="preserve"> patterns on iPad </w:t>
            </w:r>
            <w:proofErr w:type="spellStart"/>
            <w:r w:rsidRPr="00290658">
              <w:rPr>
                <w:sz w:val="22"/>
                <w:szCs w:val="22"/>
                <w:highlight w:val="magenta"/>
              </w:rPr>
              <w:t>Photobooth</w:t>
            </w:r>
            <w:proofErr w:type="spellEnd"/>
          </w:p>
          <w:p w:rsidR="00290658" w:rsidRPr="00290658" w:rsidRDefault="00290658">
            <w:pPr>
              <w:pStyle w:val="Default"/>
              <w:rPr>
                <w:sz w:val="22"/>
                <w:szCs w:val="22"/>
                <w:highlight w:val="magenta"/>
              </w:rPr>
            </w:pPr>
            <w:r w:rsidRPr="00290658">
              <w:rPr>
                <w:sz w:val="22"/>
                <w:szCs w:val="22"/>
                <w:highlight w:val="magenta"/>
              </w:rPr>
              <w:t>Photographed road signs and places in the local area.</w:t>
            </w:r>
          </w:p>
          <w:p w:rsidR="00290658" w:rsidRPr="00290658" w:rsidRDefault="00290658">
            <w:pPr>
              <w:pStyle w:val="Default"/>
              <w:rPr>
                <w:sz w:val="22"/>
                <w:szCs w:val="22"/>
                <w:highlight w:val="magenta"/>
              </w:rPr>
            </w:pPr>
            <w:r w:rsidRPr="00290658">
              <w:rPr>
                <w:sz w:val="22"/>
                <w:szCs w:val="22"/>
                <w:highlight w:val="magenta"/>
              </w:rPr>
              <w:t xml:space="preserve">Use Google Earth/Google </w:t>
            </w:r>
            <w:proofErr w:type="spellStart"/>
            <w:r w:rsidRPr="00290658">
              <w:rPr>
                <w:sz w:val="22"/>
                <w:szCs w:val="22"/>
                <w:highlight w:val="magenta"/>
              </w:rPr>
              <w:t>StreetView</w:t>
            </w:r>
            <w:proofErr w:type="spellEnd"/>
            <w:r w:rsidRPr="00290658">
              <w:rPr>
                <w:sz w:val="22"/>
                <w:szCs w:val="22"/>
                <w:highlight w:val="magenta"/>
              </w:rPr>
              <w:t xml:space="preserve"> to plan our local area walk.</w:t>
            </w:r>
          </w:p>
          <w:p w:rsidR="00290658" w:rsidRDefault="00290658">
            <w:pPr>
              <w:pStyle w:val="Default"/>
              <w:rPr>
                <w:sz w:val="22"/>
                <w:szCs w:val="22"/>
              </w:rPr>
            </w:pPr>
            <w:r w:rsidRPr="00290658">
              <w:rPr>
                <w:sz w:val="22"/>
                <w:szCs w:val="22"/>
                <w:highlight w:val="magenta"/>
              </w:rPr>
              <w:t>Environmental sounds recorded on talking tins.</w:t>
            </w:r>
          </w:p>
          <w:p w:rsidR="00290658" w:rsidRDefault="00290658">
            <w:pPr>
              <w:pStyle w:val="Default"/>
              <w:rPr>
                <w:sz w:val="22"/>
                <w:szCs w:val="22"/>
              </w:rPr>
            </w:pPr>
          </w:p>
          <w:p w:rsidR="009F6070" w:rsidRDefault="009F6070">
            <w:pPr>
              <w:pStyle w:val="Default"/>
              <w:rPr>
                <w:sz w:val="22"/>
                <w:szCs w:val="22"/>
              </w:rPr>
            </w:pPr>
          </w:p>
        </w:tc>
        <w:tc>
          <w:tcPr>
            <w:tcW w:w="3820" w:type="dxa"/>
          </w:tcPr>
          <w:p w:rsidR="00290658" w:rsidRPr="009F6070" w:rsidRDefault="00290658">
            <w:pPr>
              <w:pStyle w:val="Default"/>
              <w:rPr>
                <w:sz w:val="22"/>
                <w:szCs w:val="22"/>
                <w:highlight w:val="red"/>
              </w:rPr>
            </w:pPr>
            <w:r w:rsidRPr="009F6070">
              <w:rPr>
                <w:sz w:val="22"/>
                <w:szCs w:val="22"/>
                <w:highlight w:val="red"/>
              </w:rPr>
              <w:t>Use 2PaintAPicture to create paintings of self.</w:t>
            </w:r>
          </w:p>
          <w:p w:rsidR="009F6070" w:rsidRDefault="009F6070" w:rsidP="009F6070">
            <w:pPr>
              <w:pStyle w:val="Default"/>
              <w:rPr>
                <w:sz w:val="22"/>
                <w:szCs w:val="22"/>
              </w:rPr>
            </w:pPr>
            <w:r w:rsidRPr="009F6070">
              <w:rPr>
                <w:sz w:val="22"/>
                <w:szCs w:val="22"/>
                <w:highlight w:val="red"/>
              </w:rPr>
              <w:t>Play musical statues by turning speakers up and down</w:t>
            </w:r>
          </w:p>
          <w:p w:rsidR="00290658" w:rsidRDefault="00290658">
            <w:pPr>
              <w:pStyle w:val="Default"/>
              <w:rPr>
                <w:sz w:val="22"/>
                <w:szCs w:val="22"/>
              </w:rPr>
            </w:pPr>
          </w:p>
          <w:p w:rsidR="00290658" w:rsidRDefault="009F6070">
            <w:pPr>
              <w:pStyle w:val="Default"/>
              <w:rPr>
                <w:sz w:val="22"/>
                <w:szCs w:val="22"/>
              </w:rPr>
            </w:pPr>
            <w:r w:rsidRPr="009F6070">
              <w:rPr>
                <w:sz w:val="22"/>
                <w:szCs w:val="22"/>
                <w:highlight w:val="magenta"/>
              </w:rPr>
              <w:t>Use iPod and speakers in the dough disco.</w:t>
            </w:r>
          </w:p>
          <w:p w:rsidR="009F6070" w:rsidRDefault="009F6070">
            <w:pPr>
              <w:pStyle w:val="Default"/>
              <w:rPr>
                <w:sz w:val="22"/>
                <w:szCs w:val="22"/>
              </w:rPr>
            </w:pPr>
          </w:p>
          <w:p w:rsidR="009F6070" w:rsidRDefault="009F6070" w:rsidP="009F6070">
            <w:pPr>
              <w:pStyle w:val="Default"/>
              <w:rPr>
                <w:sz w:val="22"/>
                <w:szCs w:val="22"/>
              </w:rPr>
            </w:pPr>
            <w:r w:rsidRPr="009F6070">
              <w:rPr>
                <w:sz w:val="22"/>
                <w:szCs w:val="22"/>
                <w:highlight w:val="cyan"/>
              </w:rPr>
              <w:t>Put remote control cars in paint and drive them over large paper to make wheeled patterns. Can the cars mix the colours in the tracks?</w:t>
            </w:r>
          </w:p>
          <w:p w:rsidR="00956C8F" w:rsidRDefault="00956C8F" w:rsidP="009F6070">
            <w:pPr>
              <w:pStyle w:val="Default"/>
              <w:rPr>
                <w:sz w:val="22"/>
                <w:szCs w:val="22"/>
              </w:rPr>
            </w:pPr>
          </w:p>
          <w:p w:rsidR="00956C8F" w:rsidRDefault="00956C8F" w:rsidP="009F6070">
            <w:pPr>
              <w:pStyle w:val="Default"/>
              <w:rPr>
                <w:sz w:val="22"/>
                <w:szCs w:val="22"/>
              </w:rPr>
            </w:pPr>
            <w:r w:rsidRPr="00956C8F">
              <w:rPr>
                <w:sz w:val="22"/>
                <w:szCs w:val="22"/>
                <w:highlight w:val="cyan"/>
              </w:rPr>
              <w:t>Make music for the dough disco using Garage Band</w:t>
            </w:r>
          </w:p>
          <w:p w:rsidR="00956C8F" w:rsidRDefault="00956C8F" w:rsidP="009F6070">
            <w:pPr>
              <w:pStyle w:val="Default"/>
              <w:rPr>
                <w:sz w:val="22"/>
                <w:szCs w:val="22"/>
              </w:rPr>
            </w:pPr>
          </w:p>
          <w:p w:rsidR="00956C8F" w:rsidRDefault="00956C8F" w:rsidP="009F6070">
            <w:pPr>
              <w:pStyle w:val="Default"/>
              <w:rPr>
                <w:sz w:val="22"/>
                <w:szCs w:val="22"/>
              </w:rPr>
            </w:pPr>
            <w:r w:rsidRPr="00956C8F">
              <w:rPr>
                <w:sz w:val="22"/>
                <w:szCs w:val="22"/>
                <w:highlight w:val="cyan"/>
              </w:rPr>
              <w:t>Dance as toys to different music on the CD player.</w:t>
            </w:r>
          </w:p>
        </w:tc>
      </w:tr>
    </w:tbl>
    <w:p w:rsidR="004A4A64" w:rsidRDefault="004A4A64"/>
    <w:p w:rsidR="009F6070" w:rsidRDefault="009F6070"/>
    <w:p w:rsidR="009F6070" w:rsidRDefault="009F6070"/>
    <w:p w:rsidR="009F6070" w:rsidRDefault="009F607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5"/>
        <w:gridCol w:w="3825"/>
        <w:gridCol w:w="3825"/>
        <w:gridCol w:w="3825"/>
      </w:tblGrid>
      <w:tr w:rsidR="006011C0" w:rsidTr="006011C0">
        <w:tblPrEx>
          <w:tblCellMar>
            <w:top w:w="0" w:type="dxa"/>
            <w:bottom w:w="0" w:type="dxa"/>
          </w:tblCellMar>
        </w:tblPrEx>
        <w:trPr>
          <w:trHeight w:val="1318"/>
        </w:trPr>
        <w:tc>
          <w:tcPr>
            <w:tcW w:w="3825" w:type="dxa"/>
          </w:tcPr>
          <w:p w:rsidR="006011C0" w:rsidRDefault="006011C0">
            <w:pPr>
              <w:pStyle w:val="Default"/>
              <w:rPr>
                <w:sz w:val="22"/>
                <w:szCs w:val="22"/>
              </w:rPr>
            </w:pPr>
            <w:r>
              <w:rPr>
                <w:b/>
                <w:bCs/>
                <w:sz w:val="22"/>
                <w:szCs w:val="22"/>
              </w:rPr>
              <w:t xml:space="preserve">Writing: children use their phonic knowledge to write words in ways which match their spoken sounds. They also write some irregular common words. They write simple sentences which can be read by themselves and others. Some words are spelt correctly and others are phonetically plausible. </w:t>
            </w:r>
          </w:p>
        </w:tc>
        <w:tc>
          <w:tcPr>
            <w:tcW w:w="3825" w:type="dxa"/>
          </w:tcPr>
          <w:p w:rsidR="006011C0" w:rsidRDefault="006011C0">
            <w:pPr>
              <w:pStyle w:val="Default"/>
              <w:rPr>
                <w:sz w:val="22"/>
                <w:szCs w:val="22"/>
              </w:rPr>
            </w:pPr>
            <w:r>
              <w:rPr>
                <w:b/>
                <w:bCs/>
                <w:sz w:val="22"/>
                <w:szCs w:val="22"/>
              </w:rPr>
              <w:t xml:space="preserve">Shape, space and measures: children use everyday language to talk about size, weight, capacity, position, distance, time and money to compare quantities and objects and to solve problems. They recognise, create and describe patterns. They explore characteristics of everyday objects and shapes and use mathematical language to describe them. </w:t>
            </w:r>
          </w:p>
        </w:tc>
        <w:tc>
          <w:tcPr>
            <w:tcW w:w="3825" w:type="dxa"/>
          </w:tcPr>
          <w:p w:rsidR="006011C0" w:rsidRDefault="006011C0">
            <w:pPr>
              <w:pStyle w:val="Default"/>
              <w:rPr>
                <w:sz w:val="22"/>
                <w:szCs w:val="22"/>
              </w:rPr>
            </w:pPr>
          </w:p>
        </w:tc>
        <w:tc>
          <w:tcPr>
            <w:tcW w:w="3825" w:type="dxa"/>
          </w:tcPr>
          <w:p w:rsidR="006011C0" w:rsidRDefault="006011C0">
            <w:pPr>
              <w:pStyle w:val="Default"/>
              <w:rPr>
                <w:sz w:val="22"/>
                <w:szCs w:val="22"/>
              </w:rPr>
            </w:pPr>
          </w:p>
        </w:tc>
      </w:tr>
      <w:tr w:rsidR="006011C0" w:rsidTr="006011C0">
        <w:tblPrEx>
          <w:tblCellMar>
            <w:top w:w="0" w:type="dxa"/>
            <w:bottom w:w="0" w:type="dxa"/>
          </w:tblCellMar>
        </w:tblPrEx>
        <w:trPr>
          <w:trHeight w:val="1454"/>
        </w:trPr>
        <w:tc>
          <w:tcPr>
            <w:tcW w:w="3825" w:type="dxa"/>
          </w:tcPr>
          <w:p w:rsidR="006011C0" w:rsidRDefault="006011C0">
            <w:pPr>
              <w:pStyle w:val="Default"/>
              <w:rPr>
                <w:sz w:val="22"/>
                <w:szCs w:val="22"/>
              </w:rPr>
            </w:pPr>
            <w:r>
              <w:rPr>
                <w:sz w:val="22"/>
                <w:szCs w:val="22"/>
              </w:rPr>
              <w:t xml:space="preserve">Finger writing on IWB or tablet devices is used to reinforce writing skills. </w:t>
            </w:r>
          </w:p>
          <w:p w:rsidR="006011C0" w:rsidRDefault="006011C0">
            <w:pPr>
              <w:pStyle w:val="Default"/>
              <w:rPr>
                <w:sz w:val="22"/>
                <w:szCs w:val="22"/>
              </w:rPr>
            </w:pPr>
            <w:r>
              <w:rPr>
                <w:sz w:val="22"/>
                <w:szCs w:val="22"/>
              </w:rPr>
              <w:t xml:space="preserve">Children write words or simple sentences with a keyboard using software such as </w:t>
            </w:r>
            <w:proofErr w:type="spellStart"/>
            <w:r>
              <w:rPr>
                <w:sz w:val="22"/>
                <w:szCs w:val="22"/>
              </w:rPr>
              <w:t>Textease</w:t>
            </w:r>
            <w:proofErr w:type="spellEnd"/>
            <w:r>
              <w:rPr>
                <w:sz w:val="22"/>
                <w:szCs w:val="22"/>
              </w:rPr>
              <w:t xml:space="preserve"> or Clicker which will read back the text achieved. </w:t>
            </w:r>
          </w:p>
        </w:tc>
        <w:tc>
          <w:tcPr>
            <w:tcW w:w="3825" w:type="dxa"/>
          </w:tcPr>
          <w:p w:rsidR="006011C0" w:rsidRDefault="006011C0">
            <w:pPr>
              <w:pStyle w:val="Default"/>
              <w:rPr>
                <w:sz w:val="22"/>
                <w:szCs w:val="22"/>
              </w:rPr>
            </w:pPr>
            <w:r>
              <w:rPr>
                <w:sz w:val="22"/>
                <w:szCs w:val="22"/>
              </w:rPr>
              <w:t xml:space="preserve">Free online resource or purchased software is used to reinforce the physical experiences provided for children. </w:t>
            </w:r>
            <w:proofErr w:type="spellStart"/>
            <w:r>
              <w:rPr>
                <w:sz w:val="22"/>
                <w:szCs w:val="22"/>
              </w:rPr>
              <w:t>eg</w:t>
            </w:r>
            <w:proofErr w:type="spellEnd"/>
            <w:r>
              <w:rPr>
                <w:sz w:val="22"/>
                <w:szCs w:val="22"/>
              </w:rPr>
              <w:t xml:space="preserve"> TES </w:t>
            </w:r>
            <w:proofErr w:type="spellStart"/>
            <w:r>
              <w:rPr>
                <w:sz w:val="22"/>
                <w:szCs w:val="22"/>
              </w:rPr>
              <w:t>iboard</w:t>
            </w:r>
            <w:proofErr w:type="spellEnd"/>
            <w:r>
              <w:rPr>
                <w:sz w:val="22"/>
                <w:szCs w:val="22"/>
              </w:rPr>
              <w:t xml:space="preserve"> http://www.iboard.co.uk </w:t>
            </w:r>
          </w:p>
        </w:tc>
        <w:tc>
          <w:tcPr>
            <w:tcW w:w="3825" w:type="dxa"/>
          </w:tcPr>
          <w:p w:rsidR="006011C0" w:rsidRDefault="006011C0">
            <w:pPr>
              <w:pStyle w:val="Default"/>
              <w:rPr>
                <w:sz w:val="22"/>
                <w:szCs w:val="22"/>
              </w:rPr>
            </w:pPr>
            <w:r>
              <w:rPr>
                <w:sz w:val="22"/>
                <w:szCs w:val="22"/>
              </w:rPr>
              <w:t xml:space="preserve"> </w:t>
            </w:r>
          </w:p>
        </w:tc>
        <w:tc>
          <w:tcPr>
            <w:tcW w:w="3825" w:type="dxa"/>
          </w:tcPr>
          <w:p w:rsidR="006011C0" w:rsidRDefault="006011C0">
            <w:pPr>
              <w:pStyle w:val="Default"/>
              <w:rPr>
                <w:sz w:val="22"/>
                <w:szCs w:val="22"/>
              </w:rPr>
            </w:pPr>
            <w:r>
              <w:rPr>
                <w:sz w:val="22"/>
                <w:szCs w:val="22"/>
              </w:rPr>
              <w:t xml:space="preserve"> </w:t>
            </w:r>
          </w:p>
        </w:tc>
      </w:tr>
      <w:tr w:rsidR="00290658" w:rsidTr="006011C0">
        <w:tblPrEx>
          <w:tblCellMar>
            <w:top w:w="0" w:type="dxa"/>
            <w:bottom w:w="0" w:type="dxa"/>
          </w:tblCellMar>
        </w:tblPrEx>
        <w:trPr>
          <w:trHeight w:val="1454"/>
        </w:trPr>
        <w:tc>
          <w:tcPr>
            <w:tcW w:w="3825" w:type="dxa"/>
          </w:tcPr>
          <w:p w:rsidR="00290658" w:rsidRPr="00290658" w:rsidRDefault="00290658">
            <w:pPr>
              <w:pStyle w:val="Default"/>
              <w:rPr>
                <w:sz w:val="22"/>
                <w:szCs w:val="22"/>
                <w:highlight w:val="red"/>
              </w:rPr>
            </w:pPr>
            <w:r w:rsidRPr="00290658">
              <w:rPr>
                <w:sz w:val="22"/>
                <w:szCs w:val="22"/>
                <w:highlight w:val="red"/>
              </w:rPr>
              <w:t>Wrote about sounds in the My Story ‘what do you hear?’ book</w:t>
            </w:r>
          </w:p>
          <w:p w:rsidR="00290658" w:rsidRDefault="00290658">
            <w:pPr>
              <w:pStyle w:val="Default"/>
              <w:rPr>
                <w:sz w:val="22"/>
                <w:szCs w:val="22"/>
                <w:highlight w:val="magenta"/>
              </w:rPr>
            </w:pPr>
          </w:p>
          <w:p w:rsidR="00290658" w:rsidRDefault="00290658">
            <w:pPr>
              <w:pStyle w:val="Default"/>
              <w:rPr>
                <w:sz w:val="22"/>
                <w:szCs w:val="22"/>
              </w:rPr>
            </w:pPr>
            <w:r w:rsidRPr="00290658">
              <w:rPr>
                <w:sz w:val="22"/>
                <w:szCs w:val="22"/>
                <w:highlight w:val="magenta"/>
              </w:rPr>
              <w:t>Listen to environmental sounds on talking tins and write about ‘why’ they thought it was that sound</w:t>
            </w:r>
          </w:p>
          <w:p w:rsidR="009F6070" w:rsidRDefault="009F6070">
            <w:pPr>
              <w:pStyle w:val="Default"/>
              <w:rPr>
                <w:sz w:val="22"/>
                <w:szCs w:val="22"/>
              </w:rPr>
            </w:pPr>
          </w:p>
          <w:p w:rsidR="009F6070" w:rsidRDefault="009F6070">
            <w:pPr>
              <w:pStyle w:val="Default"/>
              <w:rPr>
                <w:sz w:val="22"/>
                <w:szCs w:val="22"/>
              </w:rPr>
            </w:pPr>
            <w:r w:rsidRPr="009F6070">
              <w:rPr>
                <w:sz w:val="22"/>
                <w:szCs w:val="22"/>
                <w:highlight w:val="cyan"/>
              </w:rPr>
              <w:t xml:space="preserve">Use </w:t>
            </w:r>
            <w:proofErr w:type="spellStart"/>
            <w:r w:rsidRPr="009F6070">
              <w:rPr>
                <w:sz w:val="22"/>
                <w:szCs w:val="22"/>
                <w:highlight w:val="cyan"/>
              </w:rPr>
              <w:t>MyStory</w:t>
            </w:r>
            <w:proofErr w:type="spellEnd"/>
            <w:r w:rsidRPr="009F6070">
              <w:rPr>
                <w:sz w:val="22"/>
                <w:szCs w:val="22"/>
                <w:highlight w:val="cyan"/>
              </w:rPr>
              <w:t xml:space="preserve"> app to photograph the steps of making salt dough and writing the instructions on each page</w:t>
            </w:r>
          </w:p>
        </w:tc>
        <w:tc>
          <w:tcPr>
            <w:tcW w:w="3825" w:type="dxa"/>
          </w:tcPr>
          <w:p w:rsidR="00290658" w:rsidRPr="00290658" w:rsidRDefault="00290658">
            <w:pPr>
              <w:pStyle w:val="Default"/>
              <w:rPr>
                <w:sz w:val="22"/>
                <w:szCs w:val="22"/>
                <w:highlight w:val="red"/>
              </w:rPr>
            </w:pPr>
            <w:r w:rsidRPr="00290658">
              <w:rPr>
                <w:sz w:val="22"/>
                <w:szCs w:val="22"/>
                <w:highlight w:val="red"/>
              </w:rPr>
              <w:t>Take photographs of shapes in the environment</w:t>
            </w:r>
            <w:r>
              <w:rPr>
                <w:sz w:val="22"/>
                <w:szCs w:val="22"/>
                <w:highlight w:val="red"/>
              </w:rPr>
              <w:t xml:space="preserve"> and local area.</w:t>
            </w:r>
          </w:p>
          <w:p w:rsidR="00290658" w:rsidRDefault="00290658">
            <w:pPr>
              <w:pStyle w:val="Default"/>
              <w:rPr>
                <w:sz w:val="22"/>
                <w:szCs w:val="22"/>
                <w:highlight w:val="magenta"/>
              </w:rPr>
            </w:pPr>
          </w:p>
          <w:p w:rsidR="00290658" w:rsidRPr="00290658" w:rsidRDefault="00290658">
            <w:pPr>
              <w:pStyle w:val="Default"/>
              <w:rPr>
                <w:sz w:val="22"/>
                <w:szCs w:val="22"/>
                <w:highlight w:val="magenta"/>
              </w:rPr>
            </w:pPr>
            <w:r w:rsidRPr="00290658">
              <w:rPr>
                <w:sz w:val="22"/>
                <w:szCs w:val="22"/>
                <w:highlight w:val="magenta"/>
              </w:rPr>
              <w:t xml:space="preserve">Photographed repeated patterns on </w:t>
            </w:r>
            <w:proofErr w:type="spellStart"/>
            <w:r w:rsidRPr="00290658">
              <w:rPr>
                <w:sz w:val="22"/>
                <w:szCs w:val="22"/>
                <w:highlight w:val="magenta"/>
              </w:rPr>
              <w:t>PhotoBooth</w:t>
            </w:r>
            <w:proofErr w:type="spellEnd"/>
            <w:r w:rsidRPr="00290658">
              <w:rPr>
                <w:sz w:val="22"/>
                <w:szCs w:val="22"/>
                <w:highlight w:val="magenta"/>
              </w:rPr>
              <w:t xml:space="preserve"> app and enhanced the photographs by making them symmetrical to look like </w:t>
            </w:r>
            <w:proofErr w:type="spellStart"/>
            <w:r w:rsidRPr="00290658">
              <w:rPr>
                <w:sz w:val="22"/>
                <w:szCs w:val="22"/>
                <w:highlight w:val="magenta"/>
              </w:rPr>
              <w:t>Rangoli</w:t>
            </w:r>
            <w:proofErr w:type="spellEnd"/>
            <w:r w:rsidRPr="00290658">
              <w:rPr>
                <w:sz w:val="22"/>
                <w:szCs w:val="22"/>
                <w:highlight w:val="magenta"/>
              </w:rPr>
              <w:t xml:space="preserve"> patterns</w:t>
            </w:r>
          </w:p>
          <w:p w:rsidR="00290658" w:rsidRDefault="00290658">
            <w:pPr>
              <w:pStyle w:val="Default"/>
              <w:rPr>
                <w:sz w:val="22"/>
                <w:szCs w:val="22"/>
              </w:rPr>
            </w:pPr>
          </w:p>
          <w:p w:rsidR="009F6070" w:rsidRDefault="009F6070">
            <w:pPr>
              <w:pStyle w:val="Default"/>
              <w:rPr>
                <w:sz w:val="22"/>
                <w:szCs w:val="22"/>
              </w:rPr>
            </w:pPr>
          </w:p>
        </w:tc>
        <w:tc>
          <w:tcPr>
            <w:tcW w:w="3825" w:type="dxa"/>
          </w:tcPr>
          <w:p w:rsidR="00290658" w:rsidRDefault="00290658">
            <w:pPr>
              <w:pStyle w:val="Default"/>
              <w:rPr>
                <w:sz w:val="22"/>
                <w:szCs w:val="22"/>
              </w:rPr>
            </w:pPr>
          </w:p>
        </w:tc>
        <w:tc>
          <w:tcPr>
            <w:tcW w:w="3825" w:type="dxa"/>
          </w:tcPr>
          <w:p w:rsidR="00290658" w:rsidRDefault="00290658">
            <w:pPr>
              <w:pStyle w:val="Default"/>
              <w:rPr>
                <w:sz w:val="22"/>
                <w:szCs w:val="22"/>
              </w:rPr>
            </w:pPr>
          </w:p>
        </w:tc>
      </w:tr>
    </w:tbl>
    <w:p w:rsidR="006011C0" w:rsidRDefault="006011C0"/>
    <w:sectPr w:rsidR="006011C0" w:rsidSect="006011C0">
      <w:head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F4E" w:rsidRDefault="00846F4E" w:rsidP="006011C0">
      <w:pPr>
        <w:spacing w:after="0" w:line="240" w:lineRule="auto"/>
      </w:pPr>
      <w:r>
        <w:separator/>
      </w:r>
    </w:p>
  </w:endnote>
  <w:endnote w:type="continuationSeparator" w:id="0">
    <w:p w:rsidR="00846F4E" w:rsidRDefault="00846F4E" w:rsidP="006011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F4E" w:rsidRDefault="00846F4E" w:rsidP="006011C0">
      <w:pPr>
        <w:spacing w:after="0" w:line="240" w:lineRule="auto"/>
      </w:pPr>
      <w:r>
        <w:separator/>
      </w:r>
    </w:p>
  </w:footnote>
  <w:footnote w:type="continuationSeparator" w:id="0">
    <w:p w:rsidR="00846F4E" w:rsidRDefault="00846F4E" w:rsidP="006011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1C0" w:rsidRDefault="006011C0">
    <w:pPr>
      <w:pStyle w:val="Header"/>
    </w:pPr>
    <w:r>
      <w:rPr>
        <w:b/>
        <w:bCs/>
        <w:sz w:val="32"/>
        <w:szCs w:val="32"/>
      </w:rPr>
      <w:t>ICT and the early learning goals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1C0"/>
    <w:rsid w:val="00290658"/>
    <w:rsid w:val="004A4A64"/>
    <w:rsid w:val="006011C0"/>
    <w:rsid w:val="00846F4E"/>
    <w:rsid w:val="00956C8F"/>
    <w:rsid w:val="009F6070"/>
    <w:rsid w:val="00F05A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F72CCA-E956-49EF-A6A3-02903C260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011C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011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11C0"/>
  </w:style>
  <w:style w:type="paragraph" w:styleId="Footer">
    <w:name w:val="footer"/>
    <w:basedOn w:val="Normal"/>
    <w:link w:val="FooterChar"/>
    <w:uiPriority w:val="99"/>
    <w:unhideWhenUsed/>
    <w:rsid w:val="006011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011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6</Pages>
  <Words>1910</Words>
  <Characters>10891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Faulder</dc:creator>
  <cp:keywords/>
  <dc:description/>
  <cp:lastModifiedBy>Marc Faulder</cp:lastModifiedBy>
  <cp:revision>1</cp:revision>
  <dcterms:created xsi:type="dcterms:W3CDTF">2013-11-27T16:17:00Z</dcterms:created>
  <dcterms:modified xsi:type="dcterms:W3CDTF">2013-11-27T17:06:00Z</dcterms:modified>
</cp:coreProperties>
</file>